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8A6" w:rsidP="78E572A0" w:rsidRDefault="00B8288D" w14:paraId="34D01928" w14:textId="1109A7E5">
      <w:pPr>
        <w:rPr>
          <w:rFonts w:ascii="Batang" w:hAnsi="Batang" w:eastAsia="Batang" w:cs="Batang"/>
          <w:sz w:val="20"/>
          <w:szCs w:val="20"/>
        </w:rPr>
      </w:pPr>
      <w:r w:rsidRPr="3017B385" w:rsidR="00B8288D">
        <w:rPr>
          <w:sz w:val="20"/>
          <w:szCs w:val="20"/>
        </w:rPr>
        <w:t>April 29, 2022</w:t>
      </w:r>
    </w:p>
    <w:p w:rsidR="008918A6" w:rsidP="68FCE9C8" w:rsidRDefault="008918A6" w14:paraId="7DAE2940" w14:textId="3481C78A">
      <w:pPr>
        <w:jc w:val="both"/>
        <w:rPr>
          <w:rFonts w:eastAsia="Batang"/>
          <w:sz w:val="20"/>
          <w:szCs w:val="20"/>
        </w:rPr>
      </w:pPr>
    </w:p>
    <w:p w:rsidRPr="008918A6" w:rsidR="00DA7E11" w:rsidP="00DA7E11" w:rsidRDefault="68FCE9C8" w14:paraId="212A31BF" w14:textId="2E61EC2C">
      <w:pPr>
        <w:jc w:val="both"/>
        <w:rPr>
          <w:rFonts w:eastAsia="Batang"/>
          <w:sz w:val="20"/>
          <w:szCs w:val="20"/>
        </w:rPr>
      </w:pPr>
      <w:r w:rsidRPr="68FCE9C8">
        <w:rPr>
          <w:sz w:val="20"/>
          <w:szCs w:val="20"/>
        </w:rPr>
        <w:t xml:space="preserve">Good Morning, </w:t>
      </w:r>
    </w:p>
    <w:p w:rsidRPr="008918A6" w:rsidR="0099088F" w:rsidP="68FCE9C8" w:rsidRDefault="0099088F" w14:paraId="291BEDAA" w14:textId="7A7B5C49">
      <w:pPr>
        <w:jc w:val="both"/>
        <w:rPr>
          <w:rFonts w:eastAsia="Batang"/>
          <w:sz w:val="20"/>
          <w:szCs w:val="20"/>
        </w:rPr>
      </w:pPr>
    </w:p>
    <w:p w:rsidRPr="00FA7567" w:rsidR="009D65B5" w:rsidP="4173D799" w:rsidRDefault="4173D799" w14:paraId="04515334" w14:textId="1892AD2C">
      <w:pPr>
        <w:rPr>
          <w:sz w:val="20"/>
          <w:szCs w:val="20"/>
        </w:rPr>
      </w:pPr>
      <w:r w:rsidRPr="00FA7567">
        <w:rPr>
          <w:sz w:val="20"/>
          <w:szCs w:val="20"/>
        </w:rPr>
        <w:t xml:space="preserve">We are continuing to move towards a technology-based display in the School Building. The School Building will display artwork in the front half of the building and technology-based displays in the back half of the building.  All art entries are to be submitted following the timeline listed below.  The technology-based displays will be chosen by a committee with the goal of showcasing STEAM, Engineering, Science, and other hands-on activities such as Lego Robotics and Vex Robotics. </w:t>
      </w:r>
    </w:p>
    <w:p w:rsidRPr="00FA7567" w:rsidR="009D65B5" w:rsidP="009D65B5" w:rsidRDefault="009D65B5" w14:paraId="59A67EB2" w14:textId="77777777">
      <w:pPr>
        <w:rPr>
          <w:sz w:val="20"/>
          <w:szCs w:val="20"/>
        </w:rPr>
      </w:pPr>
    </w:p>
    <w:p w:rsidRPr="00FA7567" w:rsidR="009979EE" w:rsidP="7CD07644" w:rsidRDefault="7CD07644" w14:paraId="59DA52BE" w14:textId="5D0C2610">
      <w:pPr>
        <w:rPr>
          <w:b/>
          <w:bCs/>
          <w:sz w:val="20"/>
          <w:szCs w:val="20"/>
        </w:rPr>
      </w:pPr>
      <w:r w:rsidRPr="00FA7567">
        <w:rPr>
          <w:sz w:val="20"/>
          <w:szCs w:val="20"/>
        </w:rPr>
        <w:t>Procedures for entry registration are below.  Deadlines will be strictly adhered to.</w:t>
      </w:r>
    </w:p>
    <w:p w:rsidRPr="00FA7567" w:rsidR="001757DB" w:rsidP="45EA0895" w:rsidRDefault="45EA0895" w14:paraId="212A31C5" w14:textId="6A46C35D">
      <w:pPr>
        <w:pStyle w:val="ListParagraph"/>
        <w:numPr>
          <w:ilvl w:val="0"/>
          <w:numId w:val="2"/>
        </w:numPr>
        <w:rPr>
          <w:b w:val="1"/>
          <w:bCs w:val="1"/>
          <w:sz w:val="20"/>
          <w:szCs w:val="20"/>
        </w:rPr>
      </w:pPr>
      <w:r w:rsidRPr="3017B385" w:rsidR="45EA0895">
        <w:rPr>
          <w:b w:val="1"/>
          <w:bCs w:val="1"/>
          <w:sz w:val="20"/>
          <w:szCs w:val="20"/>
        </w:rPr>
        <w:t>May 23</w:t>
      </w:r>
      <w:r w:rsidRPr="3017B385" w:rsidR="45EA0895">
        <w:rPr>
          <w:b w:val="1"/>
          <w:bCs w:val="1"/>
          <w:sz w:val="20"/>
          <w:szCs w:val="20"/>
        </w:rPr>
        <w:t>, 20</w:t>
      </w:r>
      <w:r w:rsidRPr="3017B385" w:rsidR="00E01826">
        <w:rPr>
          <w:b w:val="1"/>
          <w:bCs w:val="1"/>
          <w:sz w:val="20"/>
          <w:szCs w:val="20"/>
        </w:rPr>
        <w:t>22</w:t>
      </w:r>
      <w:r w:rsidRPr="3017B385" w:rsidR="45EA0895">
        <w:rPr>
          <w:b w:val="1"/>
          <w:bCs w:val="1"/>
          <w:sz w:val="20"/>
          <w:szCs w:val="20"/>
        </w:rPr>
        <w:t xml:space="preserve">, 11:59 p.m.  </w:t>
      </w:r>
      <w:r w:rsidRPr="3017B385" w:rsidR="45EA0895">
        <w:rPr>
          <w:sz w:val="20"/>
          <w:szCs w:val="20"/>
        </w:rPr>
        <w:t>2-D Visual Art and 3-D entries are due on-line.</w:t>
      </w:r>
    </w:p>
    <w:p w:rsidRPr="00FA7567" w:rsidR="00C869BD" w:rsidP="45EA0895" w:rsidRDefault="7DECF290" w14:paraId="212A31C6" w14:textId="1F14E8C4">
      <w:pPr>
        <w:pStyle w:val="ListParagraph"/>
        <w:numPr>
          <w:ilvl w:val="0"/>
          <w:numId w:val="2"/>
        </w:numPr>
        <w:rPr>
          <w:b w:val="1"/>
          <w:bCs w:val="1"/>
          <w:sz w:val="20"/>
          <w:szCs w:val="20"/>
        </w:rPr>
      </w:pPr>
      <w:r w:rsidRPr="3017B385" w:rsidR="7DECF290">
        <w:rPr>
          <w:b w:val="1"/>
          <w:bCs w:val="1"/>
          <w:sz w:val="20"/>
          <w:szCs w:val="20"/>
        </w:rPr>
        <w:t xml:space="preserve">May </w:t>
      </w:r>
      <w:r w:rsidRPr="3017B385" w:rsidR="00F26153">
        <w:rPr>
          <w:b w:val="1"/>
          <w:bCs w:val="1"/>
          <w:sz w:val="20"/>
          <w:szCs w:val="20"/>
        </w:rPr>
        <w:t>2</w:t>
      </w:r>
      <w:r w:rsidRPr="3017B385" w:rsidR="00E01826">
        <w:rPr>
          <w:b w:val="1"/>
          <w:bCs w:val="1"/>
          <w:sz w:val="20"/>
          <w:szCs w:val="20"/>
        </w:rPr>
        <w:t>4</w:t>
      </w:r>
      <w:r w:rsidRPr="3017B385" w:rsidR="7DECF290">
        <w:rPr>
          <w:b w:val="1"/>
          <w:bCs w:val="1"/>
          <w:sz w:val="20"/>
          <w:szCs w:val="20"/>
        </w:rPr>
        <w:t xml:space="preserve">- </w:t>
      </w:r>
      <w:r w:rsidRPr="3017B385" w:rsidR="00B30345">
        <w:rPr>
          <w:b w:val="1"/>
          <w:bCs w:val="1"/>
          <w:sz w:val="20"/>
          <w:szCs w:val="20"/>
        </w:rPr>
        <w:t xml:space="preserve">May </w:t>
      </w:r>
      <w:r w:rsidRPr="3017B385" w:rsidR="00F26153">
        <w:rPr>
          <w:b w:val="1"/>
          <w:bCs w:val="1"/>
          <w:sz w:val="20"/>
          <w:szCs w:val="20"/>
        </w:rPr>
        <w:t>27</w:t>
      </w:r>
      <w:r w:rsidRPr="3017B385" w:rsidR="7DECF290">
        <w:rPr>
          <w:b w:val="1"/>
          <w:bCs w:val="1"/>
          <w:sz w:val="20"/>
          <w:szCs w:val="20"/>
        </w:rPr>
        <w:t xml:space="preserve">, </w:t>
      </w:r>
      <w:proofErr w:type="gramStart"/>
      <w:r w:rsidRPr="3017B385" w:rsidR="7DECF290">
        <w:rPr>
          <w:b w:val="1"/>
          <w:bCs w:val="1"/>
          <w:sz w:val="20"/>
          <w:szCs w:val="20"/>
        </w:rPr>
        <w:t>20</w:t>
      </w:r>
      <w:r w:rsidRPr="3017B385" w:rsidR="00E01826">
        <w:rPr>
          <w:b w:val="1"/>
          <w:bCs w:val="1"/>
          <w:sz w:val="20"/>
          <w:szCs w:val="20"/>
        </w:rPr>
        <w:t>22</w:t>
      </w:r>
      <w:proofErr w:type="gramEnd"/>
      <w:r w:rsidRPr="3017B385" w:rsidR="7DECF290">
        <w:rPr>
          <w:b w:val="1"/>
          <w:bCs w:val="1"/>
          <w:sz w:val="20"/>
          <w:szCs w:val="20"/>
        </w:rPr>
        <w:t xml:space="preserve"> </w:t>
      </w:r>
      <w:r w:rsidRPr="3017B385" w:rsidR="7DECF290">
        <w:rPr>
          <w:sz w:val="20"/>
          <w:szCs w:val="20"/>
        </w:rPr>
        <w:t xml:space="preserve">Labels will be mailed/ponied to you during this week.  They are to be placed on the </w:t>
      </w:r>
      <w:r w:rsidRPr="3017B385" w:rsidR="7DECF290">
        <w:rPr>
          <w:b w:val="1"/>
          <w:bCs w:val="1"/>
          <w:i w:val="1"/>
          <w:iCs w:val="1"/>
          <w:sz w:val="20"/>
          <w:szCs w:val="20"/>
        </w:rPr>
        <w:t xml:space="preserve">front </w:t>
      </w:r>
      <w:r w:rsidRPr="3017B385" w:rsidR="7DECF290">
        <w:rPr>
          <w:i w:val="1"/>
          <w:iCs w:val="1"/>
          <w:sz w:val="20"/>
          <w:szCs w:val="20"/>
        </w:rPr>
        <w:t>of the entry in the</w:t>
      </w:r>
      <w:r w:rsidRPr="3017B385" w:rsidR="7DECF290">
        <w:rPr>
          <w:b w:val="1"/>
          <w:bCs w:val="1"/>
          <w:i w:val="1"/>
          <w:iCs w:val="1"/>
          <w:sz w:val="20"/>
          <w:szCs w:val="20"/>
        </w:rPr>
        <w:t xml:space="preserve"> lower right corner</w:t>
      </w:r>
      <w:r w:rsidRPr="3017B385" w:rsidR="7DECF290">
        <w:rPr>
          <w:sz w:val="20"/>
          <w:szCs w:val="20"/>
        </w:rPr>
        <w:t>.</w:t>
      </w:r>
    </w:p>
    <w:p w:rsidRPr="00FA7567" w:rsidR="00C869BD" w:rsidP="45EA0895" w:rsidRDefault="45EA0895" w14:paraId="212A31C7" w14:textId="41F41722">
      <w:pPr>
        <w:pStyle w:val="ListParagraph"/>
        <w:numPr>
          <w:ilvl w:val="0"/>
          <w:numId w:val="2"/>
        </w:numPr>
        <w:rPr>
          <w:b w:val="1"/>
          <w:bCs w:val="1"/>
          <w:sz w:val="20"/>
          <w:szCs w:val="20"/>
        </w:rPr>
      </w:pPr>
      <w:r w:rsidRPr="3017B385" w:rsidR="45EA0895">
        <w:rPr>
          <w:b w:val="1"/>
          <w:bCs w:val="1"/>
          <w:sz w:val="20"/>
          <w:szCs w:val="20"/>
        </w:rPr>
        <w:t xml:space="preserve">June </w:t>
      </w:r>
      <w:r w:rsidRPr="3017B385" w:rsidR="00F26153">
        <w:rPr>
          <w:b w:val="1"/>
          <w:bCs w:val="1"/>
          <w:sz w:val="20"/>
          <w:szCs w:val="20"/>
        </w:rPr>
        <w:t>2</w:t>
      </w:r>
      <w:r w:rsidRPr="3017B385" w:rsidR="45EA0895">
        <w:rPr>
          <w:b w:val="1"/>
          <w:bCs w:val="1"/>
          <w:sz w:val="20"/>
          <w:szCs w:val="20"/>
        </w:rPr>
        <w:t>, 20</w:t>
      </w:r>
      <w:r w:rsidRPr="3017B385" w:rsidR="00F26153">
        <w:rPr>
          <w:b w:val="1"/>
          <w:bCs w:val="1"/>
          <w:sz w:val="20"/>
          <w:szCs w:val="20"/>
        </w:rPr>
        <w:t>22</w:t>
      </w:r>
      <w:r w:rsidRPr="3017B385" w:rsidR="45EA0895">
        <w:rPr>
          <w:b w:val="1"/>
          <w:bCs w:val="1"/>
          <w:sz w:val="20"/>
          <w:szCs w:val="20"/>
        </w:rPr>
        <w:t>, 4:30 p.m.</w:t>
      </w:r>
      <w:r w:rsidRPr="3017B385" w:rsidR="45EA0895">
        <w:rPr>
          <w:sz w:val="20"/>
          <w:szCs w:val="20"/>
        </w:rPr>
        <w:t xml:space="preserve">  Deadline for 2D entries to be labeled, housed in your schools portfolio bag, and to be delivered to the Jesse L. Starkey Administration Building.</w:t>
      </w:r>
    </w:p>
    <w:p w:rsidRPr="00FA7567" w:rsidR="00C869BD" w:rsidP="45EA0895" w:rsidRDefault="45EA0895" w14:paraId="212A31C8" w14:textId="78FDEB3B">
      <w:pPr>
        <w:pStyle w:val="ListParagraph"/>
        <w:numPr>
          <w:ilvl w:val="0"/>
          <w:numId w:val="2"/>
        </w:numPr>
        <w:rPr>
          <w:b w:val="1"/>
          <w:bCs w:val="1"/>
          <w:sz w:val="20"/>
          <w:szCs w:val="20"/>
        </w:rPr>
      </w:pPr>
      <w:r w:rsidRPr="3017B385" w:rsidR="45EA0895">
        <w:rPr>
          <w:b w:val="1"/>
          <w:bCs w:val="1"/>
          <w:sz w:val="20"/>
          <w:szCs w:val="20"/>
        </w:rPr>
        <w:t>June 7</w:t>
      </w:r>
      <w:r w:rsidRPr="3017B385" w:rsidR="45EA0895">
        <w:rPr>
          <w:b w:val="1"/>
          <w:bCs w:val="1"/>
          <w:sz w:val="20"/>
          <w:szCs w:val="20"/>
        </w:rPr>
        <w:t>, 20</w:t>
      </w:r>
      <w:r w:rsidRPr="3017B385" w:rsidR="00B04DE1">
        <w:rPr>
          <w:b w:val="1"/>
          <w:bCs w:val="1"/>
          <w:sz w:val="20"/>
          <w:szCs w:val="20"/>
        </w:rPr>
        <w:t>22</w:t>
      </w:r>
      <w:r w:rsidRPr="3017B385" w:rsidR="45EA0895">
        <w:rPr>
          <w:b w:val="1"/>
          <w:bCs w:val="1"/>
          <w:sz w:val="20"/>
          <w:szCs w:val="20"/>
        </w:rPr>
        <w:t>, 8 a.m.- 2 p.m</w:t>
      </w:r>
      <w:r w:rsidRPr="3017B385" w:rsidR="45EA0895">
        <w:rPr>
          <w:sz w:val="20"/>
          <w:szCs w:val="20"/>
        </w:rPr>
        <w:t xml:space="preserve">. Judging will take place in the </w:t>
      </w:r>
      <w:r w:rsidRPr="3017B385" w:rsidR="00B30345">
        <w:rPr>
          <w:sz w:val="20"/>
          <w:szCs w:val="20"/>
        </w:rPr>
        <w:t>Staff Development room at the Jesse L. Starkey Administration Building.</w:t>
      </w:r>
    </w:p>
    <w:p w:rsidRPr="00FA7567" w:rsidR="00A83085" w:rsidP="45EA0895" w:rsidRDefault="45EA0895" w14:paraId="212A31CA" w14:textId="331372A3">
      <w:pPr>
        <w:pStyle w:val="ListParagraph"/>
        <w:numPr>
          <w:ilvl w:val="0"/>
          <w:numId w:val="2"/>
        </w:numPr>
        <w:rPr>
          <w:b w:val="1"/>
          <w:bCs w:val="1"/>
          <w:sz w:val="20"/>
          <w:szCs w:val="20"/>
        </w:rPr>
      </w:pPr>
      <w:r w:rsidRPr="3017B385" w:rsidR="45EA0895">
        <w:rPr>
          <w:b w:val="1"/>
          <w:bCs w:val="1"/>
          <w:sz w:val="20"/>
          <w:szCs w:val="20"/>
        </w:rPr>
        <w:t xml:space="preserve">September </w:t>
      </w:r>
      <w:r w:rsidRPr="3017B385" w:rsidR="009E78A9">
        <w:rPr>
          <w:b w:val="1"/>
          <w:bCs w:val="1"/>
          <w:sz w:val="20"/>
          <w:szCs w:val="20"/>
        </w:rPr>
        <w:t>14</w:t>
      </w:r>
      <w:r w:rsidRPr="3017B385" w:rsidR="45EA0895">
        <w:rPr>
          <w:b w:val="1"/>
          <w:bCs w:val="1"/>
          <w:sz w:val="20"/>
          <w:szCs w:val="20"/>
        </w:rPr>
        <w:t>, 20</w:t>
      </w:r>
      <w:r w:rsidRPr="3017B385" w:rsidR="00E01826">
        <w:rPr>
          <w:b w:val="1"/>
          <w:bCs w:val="1"/>
          <w:sz w:val="20"/>
          <w:szCs w:val="20"/>
        </w:rPr>
        <w:t>22</w:t>
      </w:r>
      <w:r w:rsidRPr="3017B385" w:rsidR="45EA0895">
        <w:rPr>
          <w:b w:val="1"/>
          <w:bCs w:val="1"/>
          <w:sz w:val="20"/>
          <w:szCs w:val="20"/>
        </w:rPr>
        <w:t>, 7:30 a.m. - 11 a.m.</w:t>
      </w:r>
      <w:r w:rsidRPr="3017B385" w:rsidR="45EA0895">
        <w:rPr>
          <w:sz w:val="20"/>
          <w:szCs w:val="20"/>
        </w:rPr>
        <w:t xml:space="preserve"> All 3-D Art projects are to be delivered to the fairgrounds </w:t>
      </w:r>
      <w:proofErr w:type="gramStart"/>
      <w:r w:rsidRPr="3017B385" w:rsidR="45EA0895">
        <w:rPr>
          <w:sz w:val="20"/>
          <w:szCs w:val="20"/>
        </w:rPr>
        <w:t>to</w:t>
      </w:r>
      <w:proofErr w:type="gramEnd"/>
      <w:r w:rsidRPr="3017B385" w:rsidR="45EA0895">
        <w:rPr>
          <w:sz w:val="20"/>
          <w:szCs w:val="20"/>
        </w:rPr>
        <w:t xml:space="preserve"> the School Building.  </w:t>
      </w:r>
      <w:r w:rsidRPr="3017B385" w:rsidR="45EA0895">
        <w:rPr>
          <w:b w:val="1"/>
          <w:bCs w:val="1"/>
          <w:i w:val="1"/>
          <w:iCs w:val="1"/>
          <w:sz w:val="20"/>
          <w:szCs w:val="20"/>
        </w:rPr>
        <w:t xml:space="preserve">No art work will be accepted that was not submitted by the </w:t>
      </w:r>
      <w:r w:rsidRPr="3017B385" w:rsidR="0051523D">
        <w:rPr>
          <w:b w:val="1"/>
          <w:bCs w:val="1"/>
          <w:sz w:val="20"/>
          <w:szCs w:val="20"/>
        </w:rPr>
        <w:t>May 23, 2022</w:t>
      </w:r>
      <w:r w:rsidRPr="3017B385" w:rsidR="45EA0895">
        <w:rPr>
          <w:b w:val="1"/>
          <w:bCs w:val="1"/>
          <w:i w:val="1"/>
          <w:iCs w:val="1"/>
          <w:sz w:val="20"/>
          <w:szCs w:val="20"/>
        </w:rPr>
        <w:t xml:space="preserve"> deadline</w:t>
      </w:r>
      <w:r w:rsidRPr="3017B385" w:rsidR="45EA0895">
        <w:rPr>
          <w:sz w:val="20"/>
          <w:szCs w:val="20"/>
        </w:rPr>
        <w:t>.</w:t>
      </w:r>
    </w:p>
    <w:p w:rsidRPr="00FA7567" w:rsidR="00A83085" w:rsidP="45EA0895" w:rsidRDefault="45EA0895" w14:paraId="212A31CB" w14:textId="1E89DF39">
      <w:pPr>
        <w:pStyle w:val="ListParagraph"/>
        <w:numPr>
          <w:ilvl w:val="0"/>
          <w:numId w:val="2"/>
        </w:numPr>
        <w:rPr>
          <w:b w:val="1"/>
          <w:bCs w:val="1"/>
          <w:sz w:val="20"/>
          <w:szCs w:val="20"/>
        </w:rPr>
      </w:pPr>
      <w:r w:rsidRPr="3017B385" w:rsidR="45EA0895">
        <w:rPr>
          <w:b w:val="1"/>
          <w:bCs w:val="1"/>
          <w:sz w:val="20"/>
          <w:szCs w:val="20"/>
        </w:rPr>
        <w:t>September 19</w:t>
      </w:r>
      <w:r w:rsidRPr="3017B385" w:rsidR="45EA0895">
        <w:rPr>
          <w:b w:val="1"/>
          <w:bCs w:val="1"/>
          <w:sz w:val="20"/>
          <w:szCs w:val="20"/>
        </w:rPr>
        <w:t>, 20</w:t>
      </w:r>
      <w:r w:rsidRPr="3017B385" w:rsidR="009E78A9">
        <w:rPr>
          <w:b w:val="1"/>
          <w:bCs w:val="1"/>
          <w:sz w:val="20"/>
          <w:szCs w:val="20"/>
        </w:rPr>
        <w:t>22</w:t>
      </w:r>
      <w:r w:rsidRPr="3017B385" w:rsidR="45EA0895">
        <w:rPr>
          <w:b w:val="1"/>
          <w:bCs w:val="1"/>
          <w:sz w:val="20"/>
          <w:szCs w:val="20"/>
        </w:rPr>
        <w:t>, 12 p.m. - 3 p.m.</w:t>
      </w:r>
      <w:r w:rsidRPr="3017B385" w:rsidR="45EA0895">
        <w:rPr>
          <w:sz w:val="20"/>
          <w:szCs w:val="20"/>
        </w:rPr>
        <w:t xml:space="preserve"> All projects are to be picked up from the fairgrounds by your school representative. </w:t>
      </w:r>
      <w:r w:rsidRPr="3017B385" w:rsidR="45EA0895">
        <w:rPr>
          <w:b w:val="1"/>
          <w:bCs w:val="1"/>
          <w:i w:val="1"/>
          <w:iCs w:val="1"/>
          <w:sz w:val="20"/>
          <w:szCs w:val="20"/>
        </w:rPr>
        <w:t>Any items left past this date are not the school system’s responsibility, and entries will not be released by the fair security personnel at any other time.</w:t>
      </w:r>
    </w:p>
    <w:p w:rsidRPr="00FA7567" w:rsidR="00D619D7" w:rsidP="0053459E" w:rsidRDefault="00D619D7" w14:paraId="212A31CC" w14:textId="77777777">
      <w:pPr>
        <w:rPr>
          <w:rFonts w:eastAsia="Batang"/>
          <w:b/>
          <w:sz w:val="20"/>
          <w:szCs w:val="20"/>
        </w:rPr>
      </w:pPr>
    </w:p>
    <w:p w:rsidRPr="00FA7567" w:rsidR="00DA7E11" w:rsidP="0053459E" w:rsidRDefault="68FCE9C8" w14:paraId="212A31CD" w14:textId="77777777">
      <w:pPr>
        <w:rPr>
          <w:rFonts w:eastAsia="Batang"/>
          <w:sz w:val="20"/>
          <w:szCs w:val="20"/>
        </w:rPr>
      </w:pPr>
      <w:r w:rsidRPr="00FA7567">
        <w:rPr>
          <w:rFonts w:ascii="Batang" w:hAnsi="Batang" w:eastAsia="Batang" w:cs="Batang"/>
          <w:b/>
          <w:bCs/>
          <w:sz w:val="20"/>
          <w:szCs w:val="20"/>
        </w:rPr>
        <w:t>EXHIBIT &amp; ENTRY CATEGORIES</w:t>
      </w:r>
    </w:p>
    <w:p w:rsidRPr="00FA7567" w:rsidR="0053459E" w:rsidP="0053459E" w:rsidRDefault="68FCE9C8" w14:paraId="212A31CE" w14:textId="77777777">
      <w:pPr>
        <w:rPr>
          <w:rFonts w:eastAsia="Batang"/>
          <w:b/>
          <w:sz w:val="20"/>
          <w:szCs w:val="20"/>
          <w:u w:val="single"/>
        </w:rPr>
      </w:pPr>
      <w:r w:rsidRPr="00FA7567">
        <w:rPr>
          <w:rFonts w:ascii="Batang" w:hAnsi="Batang" w:eastAsia="Batang" w:cs="Batang"/>
          <w:b/>
          <w:bCs/>
          <w:i/>
          <w:iCs/>
          <w:sz w:val="20"/>
          <w:szCs w:val="20"/>
          <w:u w:val="single"/>
        </w:rPr>
        <w:t>Section A:  Art</w:t>
      </w:r>
    </w:p>
    <w:p w:rsidRPr="00FA7567" w:rsidR="0053459E" w:rsidP="68FCE9C8" w:rsidRDefault="68FCE9C8" w14:paraId="212A31CF" w14:textId="090E657A">
      <w:pPr>
        <w:pStyle w:val="NormalWeb"/>
        <w:spacing w:before="0" w:beforeAutospacing="0" w:after="0" w:afterAutospacing="0"/>
        <w:rPr>
          <w:rFonts w:ascii="Times New Roman" w:hAnsi="Times New Roman" w:cs="Times New Roman"/>
          <w:i/>
          <w:sz w:val="20"/>
          <w:szCs w:val="20"/>
        </w:rPr>
      </w:pPr>
      <w:r w:rsidRPr="00FA7567">
        <w:rPr>
          <w:rFonts w:ascii="Times New Roman" w:hAnsi="Times New Roman" w:eastAsia="Times New Roman" w:cs="Times New Roman"/>
          <w:sz w:val="20"/>
          <w:szCs w:val="20"/>
        </w:rPr>
        <w:t>Grades Pre-K, K, 1, 2, 3, 4, 5, 6, 7, 8, 9, 10, 11, and 12 *</w:t>
      </w:r>
      <w:r w:rsidRPr="00FA7567">
        <w:rPr>
          <w:rFonts w:ascii="Times New Roman" w:hAnsi="Times New Roman" w:eastAsia="Times New Roman" w:cs="Times New Roman"/>
          <w:i/>
          <w:iCs/>
          <w:sz w:val="20"/>
          <w:szCs w:val="20"/>
        </w:rPr>
        <w:t xml:space="preserve">Multiple awards are possible per grade level.  </w:t>
      </w:r>
    </w:p>
    <w:p w:rsidRPr="00FA7567" w:rsidR="0053459E" w:rsidP="1DFCB60A" w:rsidRDefault="68FCE9C8" w14:paraId="212A31D0" w14:textId="59C294C2">
      <w:pPr>
        <w:pStyle w:val="NormalWeb"/>
        <w:spacing w:before="0" w:beforeAutospacing="off" w:after="0" w:afterAutospacing="off"/>
        <w:rPr>
          <w:rFonts w:ascii="Times New Roman" w:hAnsi="Times New Roman" w:cs="Times New Roman"/>
          <w:i w:val="1"/>
          <w:iCs w:val="1"/>
          <w:sz w:val="20"/>
          <w:szCs w:val="20"/>
        </w:rPr>
      </w:pPr>
      <w:r w:rsidRPr="1DFCB60A" w:rsidR="68FCE9C8">
        <w:rPr>
          <w:rFonts w:ascii="Times New Roman" w:hAnsi="Times New Roman" w:eastAsia="Times New Roman" w:cs="Times New Roman"/>
          <w:i w:val="1"/>
          <w:iCs w:val="1"/>
          <w:sz w:val="20"/>
          <w:szCs w:val="20"/>
        </w:rPr>
        <w:t>Entry allotment per teacher:</w:t>
      </w:r>
    </w:p>
    <w:p w:rsidRPr="00FA7567" w:rsidR="0053459E" w:rsidP="3017B385" w:rsidRDefault="7CD07644" w14:paraId="212A31D1" w14:textId="6179BA18">
      <w:pPr>
        <w:pStyle w:val="NormalWeb"/>
        <w:numPr>
          <w:ilvl w:val="0"/>
          <w:numId w:val="4"/>
        </w:numPr>
        <w:spacing w:before="0" w:beforeAutospacing="off" w:after="0" w:afterAutospacing="off"/>
        <w:rPr>
          <w:rFonts w:ascii="Times New Roman" w:hAnsi="Times New Roman" w:eastAsia="Times New Roman" w:cs="Times New Roman"/>
          <w:sz w:val="20"/>
          <w:szCs w:val="20"/>
        </w:rPr>
      </w:pPr>
      <w:r w:rsidRPr="3017B385" w:rsidR="7CD07644">
        <w:rPr>
          <w:rFonts w:ascii="Times New Roman" w:hAnsi="Times New Roman" w:eastAsia="Times New Roman" w:cs="Times New Roman"/>
          <w:sz w:val="20"/>
          <w:szCs w:val="20"/>
        </w:rPr>
        <w:t>Grades Pre-K to 5:</w:t>
      </w:r>
      <w:r w:rsidRPr="3017B385" w:rsidR="7CD07644">
        <w:rPr>
          <w:rFonts w:ascii="Times New Roman" w:hAnsi="Times New Roman" w:eastAsia="Times New Roman" w:cs="Times New Roman"/>
          <w:b w:val="1"/>
          <w:bCs w:val="1"/>
          <w:sz w:val="20"/>
          <w:szCs w:val="20"/>
        </w:rPr>
        <w:t xml:space="preserve"> 12 pieces total</w:t>
      </w:r>
      <w:r w:rsidRPr="3017B385" w:rsidR="7CD07644">
        <w:rPr>
          <w:rFonts w:ascii="Times New Roman" w:hAnsi="Times New Roman" w:eastAsia="Times New Roman" w:cs="Times New Roman"/>
          <w:sz w:val="20"/>
          <w:szCs w:val="20"/>
        </w:rPr>
        <w:t xml:space="preserve"> including 2-D and 3-D work in any/all art classes, per teacher </w:t>
      </w:r>
      <w:r>
        <w:br/>
      </w:r>
      <w:r w:rsidRPr="3017B385" w:rsidR="7CD07644">
        <w:rPr>
          <w:rFonts w:ascii="Times New Roman" w:hAnsi="Times New Roman" w:eastAsia="Times New Roman" w:cs="Times New Roman"/>
          <w:sz w:val="20"/>
          <w:szCs w:val="20"/>
        </w:rPr>
        <w:t xml:space="preserve">Grades 6 to 8: </w:t>
      </w:r>
      <w:r w:rsidRPr="3017B385" w:rsidR="7CD07644">
        <w:rPr>
          <w:rFonts w:ascii="Times New Roman" w:hAnsi="Times New Roman" w:eastAsia="Times New Roman" w:cs="Times New Roman"/>
          <w:b w:val="1"/>
          <w:bCs w:val="1"/>
          <w:sz w:val="20"/>
          <w:szCs w:val="20"/>
        </w:rPr>
        <w:t>8</w:t>
      </w:r>
      <w:r w:rsidRPr="3017B385" w:rsidR="7CD07644">
        <w:rPr>
          <w:rFonts w:ascii="Times New Roman" w:hAnsi="Times New Roman" w:eastAsia="Times New Roman" w:cs="Times New Roman"/>
          <w:b w:val="1"/>
          <w:bCs w:val="1"/>
          <w:sz w:val="20"/>
          <w:szCs w:val="20"/>
        </w:rPr>
        <w:t xml:space="preserve"> </w:t>
      </w:r>
      <w:r w:rsidRPr="3017B385" w:rsidR="7CD07644">
        <w:rPr>
          <w:rFonts w:ascii="Times New Roman" w:hAnsi="Times New Roman" w:eastAsia="Times New Roman" w:cs="Times New Roman"/>
          <w:b w:val="1"/>
          <w:bCs w:val="1"/>
          <w:sz w:val="20"/>
          <w:szCs w:val="20"/>
        </w:rPr>
        <w:t>pieces total</w:t>
      </w:r>
      <w:r w:rsidRPr="3017B385" w:rsidR="7CD07644">
        <w:rPr>
          <w:rFonts w:ascii="Times New Roman" w:hAnsi="Times New Roman" w:eastAsia="Times New Roman" w:cs="Times New Roman"/>
          <w:sz w:val="20"/>
          <w:szCs w:val="20"/>
        </w:rPr>
        <w:t xml:space="preserve"> including 2-D and 3-D work in any/all art classes, per teacher</w:t>
      </w:r>
      <w:r w:rsidRPr="3017B385" w:rsidR="7CD07644">
        <w:rPr>
          <w:rFonts w:ascii="Times New Roman" w:hAnsi="Times New Roman" w:eastAsia="Times New Roman" w:cs="Times New Roman"/>
          <w:sz w:val="20"/>
          <w:szCs w:val="20"/>
        </w:rPr>
        <w:t xml:space="preserve"> </w:t>
      </w:r>
      <w:r>
        <w:br/>
      </w:r>
      <w:r w:rsidRPr="3017B385" w:rsidR="7CD07644">
        <w:rPr>
          <w:rFonts w:ascii="Times New Roman" w:hAnsi="Times New Roman" w:eastAsia="Times New Roman" w:cs="Times New Roman"/>
          <w:sz w:val="20"/>
          <w:szCs w:val="20"/>
        </w:rPr>
        <w:t xml:space="preserve">Grades 9 to 12: </w:t>
      </w:r>
      <w:r w:rsidRPr="3017B385" w:rsidR="7CD07644">
        <w:rPr>
          <w:rFonts w:ascii="Times New Roman" w:hAnsi="Times New Roman" w:eastAsia="Times New Roman" w:cs="Times New Roman"/>
          <w:b w:val="1"/>
          <w:bCs w:val="1"/>
          <w:sz w:val="20"/>
          <w:szCs w:val="20"/>
        </w:rPr>
        <w:t xml:space="preserve">4 </w:t>
      </w:r>
      <w:r w:rsidRPr="3017B385" w:rsidR="7CD07644">
        <w:rPr>
          <w:rFonts w:ascii="Times New Roman" w:hAnsi="Times New Roman" w:eastAsia="Times New Roman" w:cs="Times New Roman"/>
          <w:b w:val="1"/>
          <w:bCs w:val="1"/>
          <w:sz w:val="20"/>
          <w:szCs w:val="20"/>
        </w:rPr>
        <w:t>p</w:t>
      </w:r>
      <w:r w:rsidRPr="3017B385" w:rsidR="7CD07644">
        <w:rPr>
          <w:rFonts w:ascii="Times New Roman" w:hAnsi="Times New Roman" w:eastAsia="Times New Roman" w:cs="Times New Roman"/>
          <w:b w:val="1"/>
          <w:bCs w:val="1"/>
          <w:sz w:val="20"/>
          <w:szCs w:val="20"/>
        </w:rPr>
        <w:t>ieces total</w:t>
      </w:r>
      <w:r w:rsidRPr="3017B385" w:rsidR="7CD07644">
        <w:rPr>
          <w:rFonts w:ascii="Times New Roman" w:hAnsi="Times New Roman" w:eastAsia="Times New Roman" w:cs="Times New Roman"/>
          <w:sz w:val="20"/>
          <w:szCs w:val="20"/>
        </w:rPr>
        <w:t xml:space="preserve"> including 2-D and 3-D work in any/all art classes, per teacher</w:t>
      </w:r>
    </w:p>
    <w:p w:rsidRPr="008918A6" w:rsidR="0053459E" w:rsidP="1DFCB60A" w:rsidRDefault="7DECF290" w14:paraId="64974AF8" w14:textId="7528869C">
      <w:pPr>
        <w:pStyle w:val="NormalWeb"/>
        <w:spacing w:before="0" w:beforeAutospacing="off" w:after="0" w:afterAutospacing="off"/>
        <w:ind w:left="0" w:firstLine="720"/>
        <w:rPr>
          <w:rFonts w:ascii="Arial Unicode MS" w:hAnsi="Arial Unicode MS" w:eastAsia="Arial Unicode MS" w:cs="Arial Unicode MS"/>
          <w:sz w:val="20"/>
          <w:szCs w:val="20"/>
        </w:rPr>
      </w:pPr>
      <w:r w:rsidRPr="1DFCB60A" w:rsidR="3017B385">
        <w:rPr>
          <w:rFonts w:ascii="Times New Roman" w:hAnsi="Times New Roman" w:eastAsia="Times New Roman" w:cs="Times New Roman"/>
          <w:sz w:val="20"/>
          <w:szCs w:val="20"/>
        </w:rPr>
        <w:t xml:space="preserve">Private Schools Pre-K to 12: </w:t>
      </w:r>
      <w:r w:rsidRPr="1DFCB60A" w:rsidR="3017B385">
        <w:rPr>
          <w:rFonts w:ascii="Times New Roman" w:hAnsi="Times New Roman" w:eastAsia="Times New Roman" w:cs="Times New Roman"/>
          <w:b w:val="1"/>
          <w:bCs w:val="1"/>
          <w:sz w:val="20"/>
          <w:szCs w:val="20"/>
        </w:rPr>
        <w:t>10</w:t>
      </w:r>
      <w:r w:rsidRPr="1DFCB60A" w:rsidR="7CD07644">
        <w:rPr>
          <w:rFonts w:ascii="Times New Roman" w:hAnsi="Times New Roman" w:eastAsia="Times New Roman" w:cs="Times New Roman"/>
          <w:b w:val="1"/>
          <w:bCs w:val="1"/>
          <w:sz w:val="20"/>
          <w:szCs w:val="20"/>
        </w:rPr>
        <w:t xml:space="preserve"> </w:t>
      </w:r>
      <w:r w:rsidRPr="1DFCB60A" w:rsidR="7CD07644">
        <w:rPr>
          <w:rFonts w:ascii="Times New Roman" w:hAnsi="Times New Roman" w:eastAsia="Times New Roman" w:cs="Times New Roman"/>
          <w:b w:val="1"/>
          <w:bCs w:val="1"/>
          <w:sz w:val="20"/>
          <w:szCs w:val="20"/>
        </w:rPr>
        <w:t>p</w:t>
      </w:r>
      <w:r w:rsidRPr="1DFCB60A" w:rsidR="7CD07644">
        <w:rPr>
          <w:rFonts w:ascii="Times New Roman" w:hAnsi="Times New Roman" w:eastAsia="Times New Roman" w:cs="Times New Roman"/>
          <w:b w:val="1"/>
          <w:bCs w:val="1"/>
          <w:sz w:val="20"/>
          <w:szCs w:val="20"/>
        </w:rPr>
        <w:t>ieces total</w:t>
      </w:r>
      <w:r w:rsidRPr="1DFCB60A" w:rsidR="7CD07644">
        <w:rPr>
          <w:rFonts w:ascii="Times New Roman" w:hAnsi="Times New Roman" w:eastAsia="Times New Roman" w:cs="Times New Roman"/>
          <w:sz w:val="20"/>
          <w:szCs w:val="20"/>
        </w:rPr>
        <w:t xml:space="preserve"> including 2-D and 3-D work in any/all art classes, per teacher</w:t>
      </w:r>
    </w:p>
    <w:p w:rsidRPr="008918A6" w:rsidR="0053459E" w:rsidP="3017B385" w:rsidRDefault="7DECF290" w14:paraId="4E3C96FB" w14:textId="2BCB053C">
      <w:pPr>
        <w:pStyle w:val="NormalWeb"/>
        <w:numPr>
          <w:ilvl w:val="0"/>
          <w:numId w:val="4"/>
        </w:numPr>
        <w:spacing w:before="0" w:beforeAutospacing="off" w:after="0" w:afterAutospacing="off"/>
        <w:rPr>
          <w:rFonts w:ascii="Times New Roman" w:hAnsi="Times New Roman" w:eastAsia="Times New Roman" w:cs="Times New Roman"/>
          <w:sz w:val="20"/>
          <w:szCs w:val="20"/>
        </w:rPr>
      </w:pPr>
      <w:r w:rsidRPr="3017B385" w:rsidR="3017B385">
        <w:rPr>
          <w:rFonts w:ascii="Times New Roman" w:hAnsi="Times New Roman" w:eastAsia="Times New Roman" w:cs="Times New Roman"/>
          <w:sz w:val="20"/>
          <w:szCs w:val="20"/>
        </w:rPr>
        <w:t xml:space="preserve">VSA Pre-K to 12: </w:t>
      </w:r>
      <w:r w:rsidRPr="3017B385" w:rsidR="3017B385">
        <w:rPr>
          <w:rFonts w:ascii="Times New Roman" w:hAnsi="Times New Roman" w:eastAsia="Times New Roman" w:cs="Times New Roman"/>
          <w:b w:val="1"/>
          <w:bCs w:val="1"/>
          <w:sz w:val="20"/>
          <w:szCs w:val="20"/>
        </w:rPr>
        <w:t xml:space="preserve">3 pieces total </w:t>
      </w:r>
      <w:r w:rsidRPr="3017B385" w:rsidR="7CD07644">
        <w:rPr>
          <w:rFonts w:ascii="Times New Roman" w:hAnsi="Times New Roman" w:eastAsia="Times New Roman" w:cs="Times New Roman"/>
          <w:sz w:val="20"/>
          <w:szCs w:val="20"/>
        </w:rPr>
        <w:t xml:space="preserve">including 2-D and 3-D work in any/all art classes, this is </w:t>
      </w:r>
      <w:r w:rsidRPr="3017B385" w:rsidR="3017B385">
        <w:rPr>
          <w:rFonts w:ascii="Times New Roman" w:hAnsi="Times New Roman" w:eastAsia="Times New Roman" w:cs="Times New Roman"/>
          <w:sz w:val="20"/>
          <w:szCs w:val="20"/>
        </w:rPr>
        <w:t xml:space="preserve">in addition to the grade allotted amount </w:t>
      </w:r>
    </w:p>
    <w:p w:rsidRPr="008918A6" w:rsidR="0053459E" w:rsidP="3017B385" w:rsidRDefault="7DECF290" w14:paraId="212A31D2" w14:textId="0C95E387">
      <w:pPr>
        <w:pStyle w:val="NormalWeb"/>
        <w:spacing w:before="0" w:beforeAutospacing="off" w:after="0" w:afterAutospacing="off"/>
        <w:ind w:left="0"/>
        <w:rPr>
          <w:rFonts w:ascii="Times New Roman" w:hAnsi="Times New Roman" w:eastAsia="Times New Roman" w:cs="Times New Roman"/>
          <w:sz w:val="20"/>
          <w:szCs w:val="20"/>
        </w:rPr>
      </w:pPr>
      <w:r w:rsidRPr="3017B385" w:rsidR="7DECF290">
        <w:rPr>
          <w:rFonts w:ascii="Times New Roman" w:hAnsi="Times New Roman" w:eastAsia="Times New Roman" w:cs="Times New Roman"/>
          <w:sz w:val="20"/>
          <w:szCs w:val="20"/>
        </w:rPr>
        <w:t xml:space="preserve">Class 1 - All 2-Dimensional Work, please try to stay around the size of 18”x24” - </w:t>
      </w:r>
      <w:r w:rsidRPr="3017B385" w:rsidR="7DECF290">
        <w:rPr>
          <w:rFonts w:ascii="Times New Roman" w:hAnsi="Times New Roman" w:eastAsia="Times New Roman" w:cs="Times New Roman"/>
          <w:b w:val="1"/>
          <w:bCs w:val="1"/>
          <w:sz w:val="20"/>
          <w:szCs w:val="20"/>
        </w:rPr>
        <w:t xml:space="preserve">MUST HAVE A 1 INCH MAT  </w:t>
      </w:r>
      <w:r>
        <w:br/>
      </w:r>
      <w:r w:rsidRPr="3017B385" w:rsidR="7DECF290">
        <w:rPr>
          <w:rFonts w:ascii="Times New Roman" w:hAnsi="Times New Roman" w:eastAsia="Times New Roman" w:cs="Times New Roman"/>
          <w:sz w:val="20"/>
          <w:szCs w:val="20"/>
        </w:rPr>
        <w:t>Class 2 - All 3-Dimensional</w:t>
      </w:r>
      <w:r w:rsidRPr="3017B385" w:rsidR="7DECF290">
        <w:rPr>
          <w:rFonts w:ascii="Times New Roman" w:hAnsi="Times New Roman" w:eastAsia="Times New Roman" w:cs="Times New Roman"/>
          <w:sz w:val="20"/>
          <w:szCs w:val="20"/>
        </w:rPr>
        <w:t xml:space="preserve"> Work is </w:t>
      </w:r>
      <w:r w:rsidRPr="3017B385" w:rsidR="7DECF290">
        <w:rPr>
          <w:rFonts w:ascii="Times New Roman" w:hAnsi="Times New Roman" w:eastAsia="Times New Roman" w:cs="Times New Roman"/>
          <w:b w:val="1"/>
          <w:bCs w:val="1"/>
          <w:sz w:val="20"/>
          <w:szCs w:val="20"/>
        </w:rPr>
        <w:t>not to exceed 18” tall X 12” wide</w:t>
      </w:r>
      <w:r>
        <w:br/>
      </w:r>
      <w:r w:rsidRPr="3017B385" w:rsidR="7DECF290">
        <w:rPr>
          <w:rFonts w:ascii="Times New Roman" w:hAnsi="Times New Roman" w:eastAsia="Times New Roman" w:cs="Times New Roman"/>
          <w:sz w:val="20"/>
          <w:szCs w:val="20"/>
        </w:rPr>
        <w:t xml:space="preserve">Class 3 - Photography - black &amp; white will be judged separately from color and </w:t>
      </w:r>
      <w:r w:rsidRPr="3017B385" w:rsidR="7DECF290">
        <w:rPr>
          <w:rFonts w:ascii="Times New Roman" w:hAnsi="Times New Roman" w:eastAsia="Times New Roman" w:cs="Times New Roman"/>
          <w:b w:val="1"/>
          <w:bCs w:val="1"/>
          <w:sz w:val="20"/>
          <w:szCs w:val="20"/>
        </w:rPr>
        <w:t>MUST HAVE A 1” MAT</w:t>
      </w:r>
    </w:p>
    <w:p w:rsidRPr="008918A6" w:rsidR="00796EB6" w:rsidP="3017B385" w:rsidRDefault="7CD07644" w14:paraId="212A31DA" w14:textId="45643FF0">
      <w:pPr>
        <w:pStyle w:val="NormalWeb"/>
        <w:spacing w:before="0" w:beforeAutospacing="off" w:after="0" w:afterAutospacing="off"/>
        <w:rPr>
          <w:rFonts w:ascii="Times New Roman" w:hAnsi="Times New Roman" w:eastAsia="Times New Roman" w:cs="Times New Roman"/>
          <w:sz w:val="20"/>
          <w:szCs w:val="20"/>
        </w:rPr>
      </w:pPr>
      <w:r w:rsidRPr="3017B385" w:rsidR="7CD07644">
        <w:rPr>
          <w:rFonts w:ascii="Times New Roman" w:hAnsi="Times New Roman" w:eastAsia="Times New Roman" w:cs="Times New Roman"/>
          <w:sz w:val="20"/>
          <w:szCs w:val="20"/>
        </w:rPr>
        <w:t xml:space="preserve">Class 4 - Digital Photography - </w:t>
      </w:r>
      <w:r w:rsidRPr="3017B385" w:rsidR="7CD07644">
        <w:rPr>
          <w:rFonts w:ascii="Times New Roman" w:hAnsi="Times New Roman" w:eastAsia="Times New Roman" w:cs="Times New Roman"/>
          <w:b w:val="1"/>
          <w:bCs w:val="1"/>
          <w:sz w:val="20"/>
          <w:szCs w:val="20"/>
        </w:rPr>
        <w:t>MUST HAVE A 1” MAT</w:t>
      </w:r>
    </w:p>
    <w:p w:rsidR="7CD07644" w:rsidP="3017B385" w:rsidRDefault="425AE426" w14:paraId="75ADBA8C" w14:textId="7E5DBBC5">
      <w:pPr>
        <w:pStyle w:val="NormalWeb"/>
        <w:spacing w:before="0" w:beforeAutospacing="off" w:after="0" w:afterAutospacing="off"/>
        <w:rPr>
          <w:rFonts w:ascii="Arial Unicode MS" w:hAnsi="Arial Unicode MS" w:eastAsia="Arial Unicode MS" w:cs="Arial Unicode MS"/>
          <w:sz w:val="20"/>
          <w:szCs w:val="20"/>
        </w:rPr>
        <w:sectPr w:rsidR="7CD07644" w:rsidSect="00A201E9">
          <w:footerReference w:type="default" r:id="rId11"/>
          <w:pgSz w:w="12240" w:h="15840" w:orient="portrait" w:code="1"/>
          <w:pgMar w:top="1440" w:right="1440" w:bottom="1440" w:left="1440" w:header="288" w:footer="292" w:gutter="0"/>
          <w:cols w:space="720"/>
          <w:docGrid w:linePitch="360"/>
        </w:sectPr>
      </w:pPr>
      <w:r w:rsidRPr="3017B385" w:rsidR="425AE426">
        <w:rPr>
          <w:rFonts w:ascii="Times New Roman" w:hAnsi="Times New Roman" w:eastAsia="Times New Roman" w:cs="Times New Roman"/>
          <w:sz w:val="20"/>
          <w:szCs w:val="20"/>
        </w:rPr>
        <w:t xml:space="preserve">Class 5 - Very Special Artist (VSA) 3 pieces per teacher </w:t>
      </w:r>
      <w:r w:rsidRPr="3017B385" w:rsidR="7DECF290">
        <w:rPr>
          <w:rFonts w:ascii="Times New Roman" w:hAnsi="Times New Roman" w:eastAsia="Times New Roman" w:cs="Times New Roman"/>
          <w:b w:val="1"/>
          <w:bCs w:val="1"/>
          <w:sz w:val="20"/>
          <w:szCs w:val="20"/>
        </w:rPr>
        <w:t>MUST HAVE A 1” MAT</w:t>
      </w:r>
    </w:p>
    <w:p w:rsidRPr="008918A6" w:rsidR="00DA7E11" w:rsidP="07C1EB1E" w:rsidRDefault="68FCE9C8" w14:paraId="212A31DB" w14:textId="43CD7B14">
      <w:pPr>
        <w:rPr>
          <w:rFonts w:ascii="Times New Roman" w:hAnsi="Times New Roman" w:eastAsia="Times New Roman" w:cs="Times New Roman"/>
          <w:sz w:val="20"/>
          <w:szCs w:val="20"/>
        </w:rPr>
      </w:pPr>
      <w:r w:rsidRPr="07C1EB1E" w:rsidR="68FCE9C8">
        <w:rPr>
          <w:rFonts w:ascii="Times New Roman" w:hAnsi="Times New Roman" w:eastAsia="Times New Roman" w:cs="Times New Roman"/>
          <w:b w:val="1"/>
          <w:bCs w:val="1"/>
          <w:sz w:val="20"/>
          <w:szCs w:val="20"/>
        </w:rPr>
        <w:t>DEPARTMENT - SCHOOL DIVISION</w:t>
      </w:r>
    </w:p>
    <w:p w:rsidRPr="008918A6" w:rsidR="00DA7E11" w:rsidP="07C1EB1E" w:rsidRDefault="00DA7E11" w14:paraId="212A31DC" w14:textId="222C6E7A">
      <w:pPr>
        <w:pStyle w:val="NormalWeb"/>
        <w:tabs>
          <w:tab w:val="left" w:pos="2340"/>
          <w:tab w:val="right" w:pos="9180"/>
        </w:tabs>
        <w:spacing w:before="0" w:beforeAutospacing="off" w:after="0" w:afterAutospacing="off"/>
        <w:rPr>
          <w:rFonts w:ascii="Times New Roman" w:hAnsi="Times New Roman" w:eastAsia="Times New Roman" w:cs="Times New Roman"/>
          <w:sz w:val="20"/>
          <w:szCs w:val="20"/>
        </w:rPr>
      </w:pPr>
      <w:r w:rsidRPr="07C1EB1E" w:rsidR="00DA7E11">
        <w:rPr>
          <w:rFonts w:ascii="Times New Roman" w:hAnsi="Times New Roman" w:eastAsia="Times New Roman" w:cs="Times New Roman"/>
          <w:sz w:val="20"/>
          <w:szCs w:val="20"/>
        </w:rPr>
        <w:t>Total Premium</w:t>
      </w:r>
      <w:r w:rsidRPr="07C1EB1E" w:rsidR="001E4541">
        <w:rPr>
          <w:rFonts w:ascii="Times New Roman" w:hAnsi="Times New Roman" w:eastAsia="Times New Roman" w:cs="Times New Roman"/>
          <w:sz w:val="20"/>
          <w:szCs w:val="20"/>
        </w:rPr>
        <w:t xml:space="preserve"> Offered $2</w:t>
      </w:r>
      <w:r w:rsidRPr="07C1EB1E" w:rsidR="00DA7E11">
        <w:rPr>
          <w:rFonts w:ascii="Times New Roman" w:hAnsi="Times New Roman" w:eastAsia="Times New Roman" w:cs="Times New Roman"/>
          <w:sz w:val="20"/>
          <w:szCs w:val="20"/>
        </w:rPr>
        <w:t>,500.00</w:t>
      </w:r>
      <w:r>
        <w:tab/>
      </w:r>
      <w:r w:rsidRPr="07C1EB1E" w:rsidR="00DA7E11">
        <w:rPr>
          <w:rFonts w:ascii="Times New Roman" w:hAnsi="Times New Roman" w:eastAsia="Times New Roman" w:cs="Times New Roman"/>
          <w:sz w:val="20"/>
          <w:szCs w:val="20"/>
        </w:rPr>
        <w:t xml:space="preserve"> </w:t>
      </w:r>
    </w:p>
    <w:p w:rsidRPr="008918A6" w:rsidR="00066271" w:rsidP="07C1EB1E" w:rsidRDefault="4173D799" w14:paraId="4D8810E9" w14:textId="3553772E">
      <w:pPr>
        <w:pStyle w:val="NormalWeb"/>
        <w:numPr>
          <w:ilvl w:val="0"/>
          <w:numId w:val="7"/>
        </w:numPr>
        <w:spacing w:before="0" w:beforeAutospacing="off" w:after="0" w:afterAutospacing="off"/>
        <w:rPr>
          <w:rFonts w:ascii="Times New Roman" w:hAnsi="Times New Roman" w:eastAsia="Times New Roman" w:cs="Times New Roman"/>
          <w:sz w:val="20"/>
          <w:szCs w:val="20"/>
        </w:rPr>
      </w:pPr>
      <w:r w:rsidRPr="07C1EB1E" w:rsidR="4173D799">
        <w:rPr>
          <w:rFonts w:ascii="Times New Roman" w:hAnsi="Times New Roman" w:eastAsia="Times New Roman" w:cs="Times New Roman"/>
          <w:sz w:val="20"/>
          <w:szCs w:val="20"/>
        </w:rPr>
        <w:t>Individual Prize - 1</w:t>
      </w:r>
      <w:r w:rsidRPr="07C1EB1E" w:rsidR="4173D799">
        <w:rPr>
          <w:rFonts w:ascii="Times New Roman" w:hAnsi="Times New Roman" w:eastAsia="Times New Roman" w:cs="Times New Roman"/>
          <w:sz w:val="20"/>
          <w:szCs w:val="20"/>
          <w:vertAlign w:val="superscript"/>
        </w:rPr>
        <w:t>st</w:t>
      </w:r>
      <w:r w:rsidRPr="07C1EB1E" w:rsidR="4173D799">
        <w:rPr>
          <w:rFonts w:ascii="Times New Roman" w:hAnsi="Times New Roman" w:eastAsia="Times New Roman" w:cs="Times New Roman"/>
          <w:sz w:val="20"/>
          <w:szCs w:val="20"/>
        </w:rPr>
        <w:t xml:space="preserve"> $8.00, 2</w:t>
      </w:r>
      <w:r w:rsidRPr="07C1EB1E" w:rsidR="4173D799">
        <w:rPr>
          <w:rFonts w:ascii="Times New Roman" w:hAnsi="Times New Roman" w:eastAsia="Times New Roman" w:cs="Times New Roman"/>
          <w:sz w:val="20"/>
          <w:szCs w:val="20"/>
          <w:vertAlign w:val="superscript"/>
        </w:rPr>
        <w:t>nd</w:t>
      </w:r>
      <w:r w:rsidRPr="07C1EB1E" w:rsidR="4173D799">
        <w:rPr>
          <w:rFonts w:ascii="Times New Roman" w:hAnsi="Times New Roman" w:eastAsia="Times New Roman" w:cs="Times New Roman"/>
          <w:sz w:val="20"/>
          <w:szCs w:val="20"/>
        </w:rPr>
        <w:t xml:space="preserve"> $7.00, and 3</w:t>
      </w:r>
      <w:r w:rsidRPr="07C1EB1E" w:rsidR="4173D799">
        <w:rPr>
          <w:rFonts w:ascii="Times New Roman" w:hAnsi="Times New Roman" w:eastAsia="Times New Roman" w:cs="Times New Roman"/>
          <w:sz w:val="20"/>
          <w:szCs w:val="20"/>
          <w:vertAlign w:val="superscript"/>
        </w:rPr>
        <w:t>rd</w:t>
      </w:r>
      <w:r w:rsidRPr="07C1EB1E" w:rsidR="4173D799">
        <w:rPr>
          <w:rFonts w:ascii="Times New Roman" w:hAnsi="Times New Roman" w:eastAsia="Times New Roman" w:cs="Times New Roman"/>
          <w:sz w:val="20"/>
          <w:szCs w:val="20"/>
        </w:rPr>
        <w:t xml:space="preserve"> $5.00</w:t>
      </w:r>
    </w:p>
    <w:p w:rsidR="4173D799" w:rsidP="07C1EB1E" w:rsidRDefault="4173D799" w14:paraId="2CF7F66B" w14:textId="6F1A1D34">
      <w:pPr>
        <w:pStyle w:val="NormalWeb"/>
        <w:spacing w:before="0" w:beforeAutospacing="off" w:after="0" w:afterAutospacing="off"/>
        <w:ind w:left="360"/>
        <w:rPr>
          <w:rFonts w:ascii="Times New Roman" w:hAnsi="Times New Roman" w:eastAsia="Times New Roman" w:cs="Times New Roman"/>
          <w:sz w:val="20"/>
          <w:szCs w:val="20"/>
        </w:rPr>
      </w:pPr>
    </w:p>
    <w:p w:rsidRPr="008918A6" w:rsidR="00DA7E11" w:rsidP="07C1EB1E" w:rsidRDefault="4173D799" w14:paraId="212A31DF" w14:textId="7048BF9E">
      <w:pPr>
        <w:pStyle w:val="NormalWeb"/>
        <w:spacing w:before="0" w:beforeAutospacing="off" w:after="0" w:afterAutospacing="off"/>
        <w:rPr>
          <w:rFonts w:ascii="Times New Roman" w:hAnsi="Times New Roman" w:eastAsia="Times New Roman" w:cs="Times New Roman"/>
          <w:sz w:val="20"/>
          <w:szCs w:val="20"/>
        </w:rPr>
      </w:pPr>
      <w:r w:rsidRPr="07C1EB1E" w:rsidR="4173D799">
        <w:rPr>
          <w:rFonts w:ascii="Times New Roman" w:hAnsi="Times New Roman" w:eastAsia="Times New Roman" w:cs="Times New Roman"/>
          <w:sz w:val="20"/>
          <w:szCs w:val="20"/>
        </w:rPr>
        <w:t xml:space="preserve">Individual entries must be </w:t>
      </w:r>
      <w:r w:rsidRPr="07C1EB1E" w:rsidR="4173D799">
        <w:rPr>
          <w:rFonts w:ascii="Times New Roman" w:hAnsi="Times New Roman" w:eastAsia="Times New Roman" w:cs="Times New Roman"/>
          <w:sz w:val="20"/>
          <w:szCs w:val="20"/>
        </w:rPr>
        <w:t>submitted</w:t>
      </w:r>
      <w:r w:rsidRPr="07C1EB1E" w:rsidR="4173D799">
        <w:rPr>
          <w:rFonts w:ascii="Times New Roman" w:hAnsi="Times New Roman" w:eastAsia="Times New Roman" w:cs="Times New Roman"/>
          <w:sz w:val="20"/>
          <w:szCs w:val="20"/>
        </w:rPr>
        <w:t xml:space="preserve"> in a student's name and class projects must be </w:t>
      </w:r>
      <w:r w:rsidRPr="07C1EB1E" w:rsidR="4173D799">
        <w:rPr>
          <w:rFonts w:ascii="Times New Roman" w:hAnsi="Times New Roman" w:eastAsia="Times New Roman" w:cs="Times New Roman"/>
          <w:sz w:val="20"/>
          <w:szCs w:val="20"/>
        </w:rPr>
        <w:t>submitted</w:t>
      </w:r>
      <w:r w:rsidRPr="07C1EB1E" w:rsidR="4173D799">
        <w:rPr>
          <w:rFonts w:ascii="Times New Roman" w:hAnsi="Times New Roman" w:eastAsia="Times New Roman" w:cs="Times New Roman"/>
          <w:sz w:val="20"/>
          <w:szCs w:val="20"/>
        </w:rPr>
        <w:t xml:space="preserve"> in a teacher's name.</w:t>
      </w:r>
    </w:p>
    <w:p w:rsidRPr="008918A6" w:rsidR="00781DA7" w:rsidP="07C1EB1E" w:rsidRDefault="00781DA7" w14:paraId="0AFAE64E" w14:textId="77777777">
      <w:pPr>
        <w:pStyle w:val="NormalWeb"/>
        <w:spacing w:before="0" w:beforeAutospacing="off" w:after="0" w:afterAutospacing="off"/>
        <w:rPr>
          <w:rFonts w:ascii="Times New Roman" w:hAnsi="Times New Roman" w:eastAsia="Times New Roman" w:cs="Times New Roman"/>
          <w:sz w:val="20"/>
          <w:szCs w:val="20"/>
        </w:rPr>
      </w:pPr>
    </w:p>
    <w:p w:rsidRPr="008918A6" w:rsidR="00D619D7" w:rsidP="07C1EB1E" w:rsidRDefault="68FCE9C8" w14:paraId="212A31E1" w14:textId="740550D5">
      <w:pPr>
        <w:pStyle w:val="NormalWeb"/>
        <w:spacing w:before="0" w:beforeAutospacing="off" w:after="0" w:afterAutospacing="off"/>
        <w:rPr>
          <w:rFonts w:ascii="Times New Roman" w:hAnsi="Times New Roman" w:eastAsia="Times New Roman" w:cs="Times New Roman"/>
          <w:sz w:val="20"/>
          <w:szCs w:val="20"/>
        </w:rPr>
      </w:pPr>
      <w:r w:rsidRPr="07C1EB1E" w:rsidR="68FCE9C8">
        <w:rPr>
          <w:rFonts w:ascii="Times New Roman" w:hAnsi="Times New Roman" w:eastAsia="Times New Roman" w:cs="Times New Roman"/>
          <w:sz w:val="20"/>
          <w:szCs w:val="20"/>
        </w:rPr>
        <w:t>Principals in each school will select a member of their staff to serve as the Fair Representative whose responsibilities will include:</w:t>
      </w:r>
    </w:p>
    <w:p w:rsidR="07C1EB1E" w:rsidP="07C1EB1E" w:rsidRDefault="07C1EB1E" w14:paraId="6722FB3B" w14:textId="6247BD9D">
      <w:pPr>
        <w:pStyle w:val="NormalWeb"/>
        <w:numPr>
          <w:ilvl w:val="0"/>
          <w:numId w:val="6"/>
        </w:numPr>
        <w:spacing w:before="0" w:beforeAutospacing="off" w:after="0" w:afterAutospacing="off"/>
        <w:rPr>
          <w:rFonts w:ascii="Times New Roman" w:hAnsi="Times New Roman" w:eastAsia="Times New Roman" w:cs="Times New Roman"/>
          <w:sz w:val="20"/>
          <w:szCs w:val="20"/>
        </w:rPr>
      </w:pPr>
      <w:r w:rsidRPr="07C1EB1E" w:rsidR="07C1EB1E">
        <w:rPr>
          <w:rFonts w:ascii="Times New Roman" w:hAnsi="Times New Roman" w:eastAsia="Times New Roman" w:cs="Times New Roman"/>
          <w:sz w:val="20"/>
          <w:szCs w:val="20"/>
        </w:rPr>
        <w:t xml:space="preserve">bringing 2D </w:t>
      </w:r>
      <w:r w:rsidRPr="07C1EB1E" w:rsidR="07C1EB1E">
        <w:rPr>
          <w:rFonts w:ascii="Times New Roman" w:hAnsi="Times New Roman" w:eastAsia="Times New Roman" w:cs="Times New Roman"/>
          <w:sz w:val="20"/>
          <w:szCs w:val="20"/>
        </w:rPr>
        <w:t>entries</w:t>
      </w:r>
      <w:r w:rsidRPr="07C1EB1E" w:rsidR="07C1EB1E">
        <w:rPr>
          <w:rFonts w:ascii="Times New Roman" w:hAnsi="Times New Roman" w:eastAsia="Times New Roman" w:cs="Times New Roman"/>
          <w:sz w:val="20"/>
          <w:szCs w:val="20"/>
        </w:rPr>
        <w:t xml:space="preserve"> to the Jesse L. Starkey </w:t>
      </w:r>
      <w:r w:rsidRPr="07C1EB1E" w:rsidR="45EA0895">
        <w:rPr>
          <w:rFonts w:ascii="Times New Roman" w:hAnsi="Times New Roman" w:eastAsia="Times New Roman" w:cs="Times New Roman"/>
          <w:sz w:val="20"/>
          <w:szCs w:val="20"/>
        </w:rPr>
        <w:t xml:space="preserve">Administration </w:t>
      </w:r>
      <w:r w:rsidRPr="07C1EB1E" w:rsidR="07C1EB1E">
        <w:rPr>
          <w:rFonts w:ascii="Times New Roman" w:hAnsi="Times New Roman" w:eastAsia="Times New Roman" w:cs="Times New Roman"/>
          <w:sz w:val="20"/>
          <w:szCs w:val="20"/>
        </w:rPr>
        <w:t>Building</w:t>
      </w:r>
    </w:p>
    <w:p w:rsidRPr="008918A6" w:rsidR="00D619D7" w:rsidP="07C1EB1E" w:rsidRDefault="4173D799" w14:paraId="212A31E3" w14:textId="002948C0">
      <w:pPr>
        <w:pStyle w:val="NormalWeb"/>
        <w:numPr>
          <w:ilvl w:val="0"/>
          <w:numId w:val="6"/>
        </w:numPr>
        <w:spacing w:before="0" w:beforeAutospacing="off" w:after="0" w:afterAutospacing="off"/>
        <w:rPr>
          <w:rFonts w:ascii="Times New Roman" w:hAnsi="Times New Roman" w:eastAsia="Times New Roman" w:cs="Times New Roman"/>
          <w:sz w:val="20"/>
          <w:szCs w:val="20"/>
        </w:rPr>
      </w:pPr>
      <w:r w:rsidRPr="07C1EB1E" w:rsidR="4173D799">
        <w:rPr>
          <w:rFonts w:ascii="Times New Roman" w:hAnsi="Times New Roman" w:eastAsia="Times New Roman" w:cs="Times New Roman"/>
          <w:sz w:val="20"/>
          <w:szCs w:val="20"/>
        </w:rPr>
        <w:t>bringing 3</w:t>
      </w:r>
      <w:r w:rsidRPr="07C1EB1E" w:rsidR="4173D799">
        <w:rPr>
          <w:rFonts w:ascii="Times New Roman" w:hAnsi="Times New Roman" w:eastAsia="Times New Roman" w:cs="Times New Roman"/>
          <w:sz w:val="20"/>
          <w:szCs w:val="20"/>
        </w:rPr>
        <w:t>D entries</w:t>
      </w:r>
      <w:r w:rsidRPr="07C1EB1E" w:rsidR="4173D799">
        <w:rPr>
          <w:rFonts w:ascii="Times New Roman" w:hAnsi="Times New Roman" w:eastAsia="Times New Roman" w:cs="Times New Roman"/>
          <w:sz w:val="20"/>
          <w:szCs w:val="20"/>
        </w:rPr>
        <w:t xml:space="preserve"> to the fairgrounds </w:t>
      </w:r>
    </w:p>
    <w:p w:rsidRPr="008918A6" w:rsidR="00DA7E11" w:rsidP="4173D799" w:rsidRDefault="4173D799" w14:paraId="212A31E4" w14:textId="38A5CE01">
      <w:pPr>
        <w:pStyle w:val="NormalWeb"/>
        <w:numPr>
          <w:ilvl w:val="0"/>
          <w:numId w:val="6"/>
        </w:numPr>
        <w:spacing w:before="0" w:beforeAutospacing="0" w:after="0" w:afterAutospacing="0"/>
        <w:rPr>
          <w:rFonts w:ascii="Times New Roman" w:hAnsi="Times New Roman" w:eastAsia="Times New Roman" w:cs="Times New Roman"/>
          <w:sz w:val="20"/>
          <w:szCs w:val="20"/>
        </w:rPr>
      </w:pPr>
      <w:r w:rsidRPr="4173D799">
        <w:rPr>
          <w:rFonts w:ascii="Times New Roman" w:hAnsi="Times New Roman" w:eastAsia="Times New Roman" w:cs="Times New Roman"/>
          <w:sz w:val="20"/>
          <w:szCs w:val="20"/>
        </w:rPr>
        <w:t xml:space="preserve">retrieving the artwork from the fairgrounds  </w:t>
      </w:r>
    </w:p>
    <w:p w:rsidRPr="008918A6" w:rsidR="00DA7E11" w:rsidP="0053459E" w:rsidRDefault="00DA7E11" w14:paraId="212A31E5" w14:textId="77777777">
      <w:pPr>
        <w:pStyle w:val="NormalWeb"/>
        <w:spacing w:before="0" w:beforeAutospacing="0" w:after="0" w:afterAutospacing="0"/>
        <w:rPr>
          <w:rFonts w:ascii="Times New Roman" w:hAnsi="Times New Roman" w:cs="Times New Roman"/>
          <w:sz w:val="20"/>
          <w:szCs w:val="20"/>
        </w:rPr>
      </w:pPr>
    </w:p>
    <w:p w:rsidRPr="008918A6" w:rsidR="00DA7E11" w:rsidP="68FCE9C8" w:rsidRDefault="68FCE9C8" w14:paraId="212A31E6" w14:textId="77777777">
      <w:pPr>
        <w:pStyle w:val="NormalWeb"/>
        <w:spacing w:before="0" w:beforeAutospacing="0" w:after="0" w:afterAutospacing="0"/>
        <w:rPr>
          <w:rFonts w:ascii="Times New Roman" w:hAnsi="Times New Roman" w:cs="Times New Roman"/>
          <w:b/>
          <w:color w:val="FF0000"/>
          <w:sz w:val="20"/>
          <w:szCs w:val="20"/>
        </w:rPr>
      </w:pPr>
      <w:r w:rsidRPr="68FCE9C8">
        <w:rPr>
          <w:rFonts w:ascii="Times New Roman" w:hAnsi="Times New Roman" w:eastAsia="Times New Roman" w:cs="Times New Roman"/>
          <w:b/>
          <w:bCs/>
          <w:sz w:val="20"/>
          <w:szCs w:val="20"/>
        </w:rPr>
        <w:t xml:space="preserve">PARTICIPATING SCHOOLS </w:t>
      </w:r>
    </w:p>
    <w:tbl>
      <w:tblPr>
        <w:tblW w:w="0" w:type="auto"/>
        <w:tblLook w:val="01E0" w:firstRow="1" w:lastRow="1" w:firstColumn="1" w:lastColumn="1" w:noHBand="0" w:noVBand="0"/>
      </w:tblPr>
      <w:tblGrid>
        <w:gridCol w:w="4684"/>
        <w:gridCol w:w="4676"/>
      </w:tblGrid>
      <w:tr w:rsidRPr="008918A6" w:rsidR="00DA7E11" w:rsidTr="3017B385" w14:paraId="212A3214" w14:textId="77777777">
        <w:tc>
          <w:tcPr>
            <w:tcW w:w="4788" w:type="dxa"/>
            <w:shd w:val="clear" w:color="auto" w:fill="auto"/>
            <w:tcMar/>
          </w:tcPr>
          <w:p w:rsidRPr="008918A6" w:rsidR="00DA7E11" w:rsidP="425AE426" w:rsidRDefault="425AE426" w14:paraId="212A31E7" w14:textId="77777777">
            <w:pPr>
              <w:ind w:left="360"/>
              <w:rPr>
                <w:sz w:val="18"/>
                <w:szCs w:val="18"/>
              </w:rPr>
            </w:pPr>
            <w:r w:rsidRPr="425AE426">
              <w:rPr>
                <w:sz w:val="18"/>
                <w:szCs w:val="18"/>
              </w:rPr>
              <w:t>C. Paul Barnhart Elementary</w:t>
            </w:r>
          </w:p>
          <w:p w:rsidRPr="008918A6" w:rsidR="00DA7E11" w:rsidP="425AE426" w:rsidRDefault="425AE426" w14:paraId="212A31E8" w14:textId="77777777">
            <w:pPr>
              <w:ind w:left="360"/>
              <w:rPr>
                <w:sz w:val="18"/>
                <w:szCs w:val="18"/>
              </w:rPr>
            </w:pPr>
            <w:r w:rsidRPr="3017B385" w:rsidR="425AE426">
              <w:rPr>
                <w:sz w:val="18"/>
                <w:szCs w:val="18"/>
              </w:rPr>
              <w:t>Berry Elementary</w:t>
            </w:r>
          </w:p>
          <w:p w:rsidR="3017B385" w:rsidP="3017B385" w:rsidRDefault="3017B385" w14:paraId="57865E34" w14:textId="503BF40F">
            <w:pPr>
              <w:pStyle w:val="Normal"/>
              <w:ind w:left="360"/>
              <w:rPr>
                <w:rFonts w:ascii="Times New Roman" w:hAnsi="Times New Roman" w:eastAsia="Times New Roman" w:cs="Times New Roman"/>
                <w:sz w:val="18"/>
                <w:szCs w:val="18"/>
              </w:rPr>
            </w:pPr>
            <w:r w:rsidRPr="3017B385" w:rsidR="3017B385">
              <w:rPr>
                <w:rFonts w:ascii="Times New Roman" w:hAnsi="Times New Roman" w:eastAsia="Times New Roman" w:cs="Times New Roman"/>
                <w:sz w:val="18"/>
                <w:szCs w:val="18"/>
              </w:rPr>
              <w:t>Billingsley Elementary School</w:t>
            </w:r>
          </w:p>
          <w:p w:rsidRPr="008918A6" w:rsidR="00DA7E11" w:rsidP="425AE426" w:rsidRDefault="425AE426" w14:paraId="212A31E9" w14:textId="77777777">
            <w:pPr>
              <w:ind w:left="360"/>
              <w:rPr>
                <w:sz w:val="18"/>
                <w:szCs w:val="18"/>
              </w:rPr>
            </w:pPr>
            <w:r w:rsidRPr="425AE426">
              <w:rPr>
                <w:sz w:val="18"/>
                <w:szCs w:val="18"/>
              </w:rPr>
              <w:t>Dr. Gustavus Brown Elementary</w:t>
            </w:r>
          </w:p>
          <w:p w:rsidRPr="008918A6" w:rsidR="00DA7E11" w:rsidP="425AE426" w:rsidRDefault="425AE426" w14:paraId="212A31EA" w14:textId="77777777">
            <w:pPr>
              <w:ind w:left="360"/>
              <w:rPr>
                <w:sz w:val="18"/>
                <w:szCs w:val="18"/>
              </w:rPr>
            </w:pPr>
            <w:r w:rsidRPr="425AE426">
              <w:rPr>
                <w:sz w:val="18"/>
                <w:szCs w:val="18"/>
              </w:rPr>
              <w:t>Dr. James Craik Elementary</w:t>
            </w:r>
          </w:p>
          <w:p w:rsidRPr="008918A6" w:rsidR="00DA7E11" w:rsidP="425AE426" w:rsidRDefault="425AE426" w14:paraId="212A31EB" w14:textId="77777777">
            <w:pPr>
              <w:ind w:left="360"/>
              <w:rPr>
                <w:sz w:val="18"/>
                <w:szCs w:val="18"/>
              </w:rPr>
            </w:pPr>
            <w:r w:rsidRPr="425AE426">
              <w:rPr>
                <w:sz w:val="18"/>
                <w:szCs w:val="18"/>
              </w:rPr>
              <w:t>William A. Diggs Elementary</w:t>
            </w:r>
            <w:r w:rsidR="68FCE9C8">
              <w:br/>
            </w:r>
            <w:r w:rsidRPr="425AE426">
              <w:rPr>
                <w:sz w:val="18"/>
                <w:szCs w:val="18"/>
              </w:rPr>
              <w:t>Gale-Bailey Elementary</w:t>
            </w:r>
          </w:p>
          <w:p w:rsidRPr="008918A6" w:rsidR="00DA7E11" w:rsidP="425AE426" w:rsidRDefault="425AE426" w14:paraId="212A31EC" w14:textId="77777777">
            <w:pPr>
              <w:ind w:left="360"/>
              <w:rPr>
                <w:sz w:val="18"/>
                <w:szCs w:val="18"/>
              </w:rPr>
            </w:pPr>
            <w:r w:rsidRPr="425AE426">
              <w:rPr>
                <w:sz w:val="18"/>
                <w:szCs w:val="18"/>
              </w:rPr>
              <w:t>Dr. Thomas L. Higdon Elementary</w:t>
            </w:r>
          </w:p>
          <w:p w:rsidRPr="008918A6" w:rsidR="00DA7E11" w:rsidP="425AE426" w:rsidRDefault="425AE426" w14:paraId="212A31ED" w14:textId="77777777">
            <w:pPr>
              <w:ind w:left="360"/>
              <w:rPr>
                <w:sz w:val="18"/>
                <w:szCs w:val="18"/>
              </w:rPr>
            </w:pPr>
            <w:r w:rsidRPr="425AE426">
              <w:rPr>
                <w:sz w:val="18"/>
                <w:szCs w:val="18"/>
              </w:rPr>
              <w:t>Indian Head Elementary</w:t>
            </w:r>
          </w:p>
          <w:p w:rsidRPr="008918A6" w:rsidR="00DA7E11" w:rsidP="425AE426" w:rsidRDefault="425AE426" w14:paraId="212A31EE" w14:textId="77777777">
            <w:pPr>
              <w:ind w:left="360"/>
              <w:rPr>
                <w:sz w:val="18"/>
                <w:szCs w:val="18"/>
              </w:rPr>
            </w:pPr>
            <w:r w:rsidRPr="425AE426">
              <w:rPr>
                <w:sz w:val="18"/>
                <w:szCs w:val="18"/>
              </w:rPr>
              <w:t>Daniel of St. Thomas Jenifer Elementary</w:t>
            </w:r>
          </w:p>
          <w:p w:rsidRPr="008918A6" w:rsidR="00DA7E11" w:rsidP="425AE426" w:rsidRDefault="425AE426" w14:paraId="212A31EF" w14:textId="77777777">
            <w:pPr>
              <w:ind w:left="360"/>
              <w:rPr>
                <w:sz w:val="18"/>
                <w:szCs w:val="18"/>
              </w:rPr>
            </w:pPr>
            <w:r w:rsidRPr="425AE426">
              <w:rPr>
                <w:sz w:val="18"/>
                <w:szCs w:val="18"/>
              </w:rPr>
              <w:t>Malcolm Elementary</w:t>
            </w:r>
          </w:p>
          <w:p w:rsidRPr="008918A6" w:rsidR="00DA7E11" w:rsidP="425AE426" w:rsidRDefault="425AE426" w14:paraId="212A31F0" w14:textId="77777777">
            <w:pPr>
              <w:ind w:left="360"/>
              <w:rPr>
                <w:sz w:val="18"/>
                <w:szCs w:val="18"/>
              </w:rPr>
            </w:pPr>
            <w:r w:rsidRPr="425AE426">
              <w:rPr>
                <w:sz w:val="18"/>
                <w:szCs w:val="18"/>
              </w:rPr>
              <w:t>T.C. Martin Elementary</w:t>
            </w:r>
          </w:p>
          <w:p w:rsidRPr="008918A6" w:rsidR="00DA7E11" w:rsidP="425AE426" w:rsidRDefault="425AE426" w14:paraId="212A31F1" w14:textId="77777777">
            <w:pPr>
              <w:ind w:left="360"/>
              <w:rPr>
                <w:sz w:val="18"/>
                <w:szCs w:val="18"/>
              </w:rPr>
            </w:pPr>
            <w:r w:rsidRPr="425AE426">
              <w:rPr>
                <w:sz w:val="18"/>
                <w:szCs w:val="18"/>
              </w:rPr>
              <w:t>Mary H. Matula Elementary</w:t>
            </w:r>
          </w:p>
          <w:p w:rsidRPr="008918A6" w:rsidR="00DA7E11" w:rsidP="425AE426" w:rsidRDefault="425AE426" w14:paraId="212A31F2" w14:textId="77777777">
            <w:pPr>
              <w:ind w:left="360"/>
              <w:rPr>
                <w:sz w:val="18"/>
                <w:szCs w:val="18"/>
              </w:rPr>
            </w:pPr>
            <w:r w:rsidRPr="425AE426">
              <w:rPr>
                <w:sz w:val="18"/>
                <w:szCs w:val="18"/>
              </w:rPr>
              <w:t>Arthur Middleton Elementary</w:t>
            </w:r>
          </w:p>
          <w:p w:rsidRPr="008918A6" w:rsidR="00DA7E11" w:rsidP="425AE426" w:rsidRDefault="425AE426" w14:paraId="212A31F3" w14:textId="77777777">
            <w:pPr>
              <w:ind w:left="360"/>
              <w:rPr>
                <w:sz w:val="18"/>
                <w:szCs w:val="18"/>
              </w:rPr>
            </w:pPr>
            <w:r w:rsidRPr="425AE426">
              <w:rPr>
                <w:sz w:val="18"/>
                <w:szCs w:val="18"/>
              </w:rPr>
              <w:t>Walter J. Mitchell Elementary</w:t>
            </w:r>
          </w:p>
          <w:p w:rsidRPr="008918A6" w:rsidR="00DA7E11" w:rsidP="425AE426" w:rsidRDefault="425AE426" w14:paraId="212A31F4" w14:textId="77777777">
            <w:pPr>
              <w:ind w:left="360"/>
              <w:rPr>
                <w:sz w:val="18"/>
                <w:szCs w:val="18"/>
              </w:rPr>
            </w:pPr>
            <w:r w:rsidRPr="425AE426">
              <w:rPr>
                <w:sz w:val="18"/>
                <w:szCs w:val="18"/>
              </w:rPr>
              <w:t>Mt. Hope/</w:t>
            </w:r>
            <w:proofErr w:type="spellStart"/>
            <w:r w:rsidRPr="425AE426">
              <w:rPr>
                <w:sz w:val="18"/>
                <w:szCs w:val="18"/>
              </w:rPr>
              <w:t>Nanjemoy</w:t>
            </w:r>
            <w:proofErr w:type="spellEnd"/>
            <w:r w:rsidRPr="425AE426">
              <w:rPr>
                <w:sz w:val="18"/>
                <w:szCs w:val="18"/>
              </w:rPr>
              <w:t xml:space="preserve"> Elementary</w:t>
            </w:r>
          </w:p>
          <w:p w:rsidRPr="008918A6" w:rsidR="00DA7E11" w:rsidP="425AE426" w:rsidRDefault="425AE426" w14:paraId="212A31F5" w14:textId="77777777">
            <w:pPr>
              <w:ind w:left="360"/>
              <w:rPr>
                <w:sz w:val="18"/>
                <w:szCs w:val="18"/>
              </w:rPr>
            </w:pPr>
            <w:r w:rsidRPr="425AE426">
              <w:rPr>
                <w:sz w:val="18"/>
                <w:szCs w:val="18"/>
              </w:rPr>
              <w:t>Dr. Samuel A. Mudd Elementary</w:t>
            </w:r>
          </w:p>
          <w:p w:rsidRPr="008918A6" w:rsidR="00DA7E11" w:rsidP="425AE426" w:rsidRDefault="425AE426" w14:paraId="212A31F6" w14:textId="77777777">
            <w:pPr>
              <w:ind w:left="360"/>
              <w:rPr>
                <w:sz w:val="18"/>
                <w:szCs w:val="18"/>
              </w:rPr>
            </w:pPr>
            <w:r w:rsidRPr="425AE426">
              <w:rPr>
                <w:sz w:val="18"/>
                <w:szCs w:val="18"/>
              </w:rPr>
              <w:t xml:space="preserve">Mary B. Neal Elementary </w:t>
            </w:r>
          </w:p>
          <w:p w:rsidRPr="008918A6" w:rsidR="00DA7E11" w:rsidP="425AE426" w:rsidRDefault="425AE426" w14:paraId="212A31F7" w14:textId="77777777">
            <w:pPr>
              <w:ind w:left="360"/>
              <w:rPr>
                <w:sz w:val="18"/>
                <w:szCs w:val="18"/>
              </w:rPr>
            </w:pPr>
            <w:r w:rsidRPr="425AE426">
              <w:rPr>
                <w:sz w:val="18"/>
                <w:szCs w:val="18"/>
              </w:rPr>
              <w:t>J.C. Parks Elementary</w:t>
            </w:r>
          </w:p>
          <w:p w:rsidRPr="008918A6" w:rsidR="00DA7E11" w:rsidP="425AE426" w:rsidRDefault="425AE426" w14:paraId="212A31F8" w14:textId="77777777">
            <w:pPr>
              <w:ind w:left="360"/>
              <w:rPr>
                <w:sz w:val="18"/>
                <w:szCs w:val="18"/>
              </w:rPr>
            </w:pPr>
            <w:r w:rsidRPr="425AE426">
              <w:rPr>
                <w:sz w:val="18"/>
                <w:szCs w:val="18"/>
              </w:rPr>
              <w:t xml:space="preserve">J.P. </w:t>
            </w:r>
            <w:proofErr w:type="spellStart"/>
            <w:r w:rsidRPr="425AE426">
              <w:rPr>
                <w:sz w:val="18"/>
                <w:szCs w:val="18"/>
              </w:rPr>
              <w:t>Ryon</w:t>
            </w:r>
            <w:proofErr w:type="spellEnd"/>
            <w:r w:rsidRPr="425AE426">
              <w:rPr>
                <w:sz w:val="18"/>
                <w:szCs w:val="18"/>
              </w:rPr>
              <w:t xml:space="preserve"> Elementary</w:t>
            </w:r>
          </w:p>
          <w:p w:rsidRPr="008918A6" w:rsidR="00DA7E11" w:rsidP="425AE426" w:rsidRDefault="425AE426" w14:paraId="212A31F9" w14:textId="77777777">
            <w:pPr>
              <w:ind w:left="360"/>
              <w:rPr>
                <w:sz w:val="18"/>
                <w:szCs w:val="18"/>
              </w:rPr>
            </w:pPr>
            <w:r w:rsidRPr="425AE426">
              <w:rPr>
                <w:sz w:val="18"/>
                <w:szCs w:val="18"/>
              </w:rPr>
              <w:t>Eva Turner Elementary</w:t>
            </w:r>
          </w:p>
          <w:p w:rsidRPr="008918A6" w:rsidR="00DA7E11" w:rsidP="425AE426" w:rsidRDefault="425AE426" w14:paraId="212A31FA" w14:textId="77777777">
            <w:pPr>
              <w:ind w:left="360"/>
              <w:rPr>
                <w:sz w:val="18"/>
                <w:szCs w:val="18"/>
              </w:rPr>
            </w:pPr>
            <w:r w:rsidRPr="425AE426">
              <w:rPr>
                <w:sz w:val="18"/>
                <w:szCs w:val="18"/>
              </w:rPr>
              <w:t>William B. Wade Elementary</w:t>
            </w:r>
          </w:p>
          <w:p w:rsidRPr="008918A6" w:rsidR="00DA7E11" w:rsidP="425AE426" w:rsidRDefault="425AE426" w14:paraId="212A31FB" w14:textId="77777777">
            <w:pPr>
              <w:ind w:left="360"/>
              <w:rPr>
                <w:sz w:val="18"/>
                <w:szCs w:val="18"/>
              </w:rPr>
            </w:pPr>
            <w:r w:rsidRPr="425AE426">
              <w:rPr>
                <w:sz w:val="18"/>
                <w:szCs w:val="18"/>
              </w:rPr>
              <w:t>Theodore G. Davis Middle</w:t>
            </w:r>
          </w:p>
          <w:p w:rsidRPr="008918A6" w:rsidR="00DA7E11" w:rsidP="425AE426" w:rsidRDefault="425AE426" w14:paraId="212A31FC" w14:textId="77777777">
            <w:pPr>
              <w:ind w:left="360"/>
              <w:rPr>
                <w:sz w:val="18"/>
                <w:szCs w:val="18"/>
              </w:rPr>
            </w:pPr>
            <w:r w:rsidRPr="425AE426">
              <w:rPr>
                <w:sz w:val="18"/>
                <w:szCs w:val="18"/>
              </w:rPr>
              <w:t>John Hanson Middle</w:t>
            </w:r>
          </w:p>
          <w:p w:rsidRPr="008918A6" w:rsidR="00DA7E11" w:rsidP="425AE426" w:rsidRDefault="425AE426" w14:paraId="212A31FD" w14:textId="77777777">
            <w:pPr>
              <w:ind w:left="360"/>
              <w:rPr>
                <w:sz w:val="18"/>
                <w:szCs w:val="18"/>
              </w:rPr>
            </w:pPr>
            <w:r w:rsidRPr="425AE426">
              <w:rPr>
                <w:sz w:val="18"/>
                <w:szCs w:val="18"/>
              </w:rPr>
              <w:t>Matthew Henson Middle</w:t>
            </w:r>
          </w:p>
        </w:tc>
        <w:tc>
          <w:tcPr>
            <w:tcW w:w="4788" w:type="dxa"/>
            <w:shd w:val="clear" w:color="auto" w:fill="auto"/>
            <w:tcMar/>
          </w:tcPr>
          <w:p w:rsidRPr="008918A6" w:rsidR="00DA7E11" w:rsidP="425AE426" w:rsidRDefault="425AE426" w14:paraId="212A31FE" w14:textId="77777777">
            <w:pPr>
              <w:ind w:left="360"/>
              <w:rPr>
                <w:sz w:val="18"/>
                <w:szCs w:val="18"/>
              </w:rPr>
            </w:pPr>
            <w:r w:rsidRPr="425AE426">
              <w:rPr>
                <w:sz w:val="18"/>
                <w:szCs w:val="18"/>
              </w:rPr>
              <w:t>Mattawoman Middle</w:t>
            </w:r>
          </w:p>
          <w:p w:rsidRPr="008918A6" w:rsidR="00DA7E11" w:rsidP="425AE426" w:rsidRDefault="425AE426" w14:paraId="212A31FF" w14:textId="77777777">
            <w:pPr>
              <w:ind w:left="360"/>
              <w:rPr>
                <w:sz w:val="18"/>
                <w:szCs w:val="18"/>
              </w:rPr>
            </w:pPr>
            <w:r w:rsidRPr="425AE426">
              <w:rPr>
                <w:sz w:val="18"/>
                <w:szCs w:val="18"/>
              </w:rPr>
              <w:t>Piccowaxen Middle</w:t>
            </w:r>
          </w:p>
          <w:p w:rsidRPr="008918A6" w:rsidR="00DA7E11" w:rsidP="425AE426" w:rsidRDefault="425AE426" w14:paraId="212A3200" w14:textId="77777777">
            <w:pPr>
              <w:ind w:left="360"/>
              <w:rPr>
                <w:sz w:val="18"/>
                <w:szCs w:val="18"/>
              </w:rPr>
            </w:pPr>
            <w:r w:rsidRPr="425AE426">
              <w:rPr>
                <w:sz w:val="18"/>
                <w:szCs w:val="18"/>
              </w:rPr>
              <w:t>General Smallwood Middle</w:t>
            </w:r>
          </w:p>
          <w:p w:rsidRPr="008918A6" w:rsidR="00DA7E11" w:rsidP="425AE426" w:rsidRDefault="425AE426" w14:paraId="212A3201" w14:textId="77777777">
            <w:pPr>
              <w:ind w:left="360"/>
              <w:rPr>
                <w:sz w:val="18"/>
                <w:szCs w:val="18"/>
              </w:rPr>
            </w:pPr>
            <w:r w:rsidRPr="425AE426">
              <w:rPr>
                <w:sz w:val="18"/>
                <w:szCs w:val="18"/>
              </w:rPr>
              <w:t>Milton M. Somers Middle</w:t>
            </w:r>
          </w:p>
          <w:p w:rsidRPr="008918A6" w:rsidR="00DA7E11" w:rsidP="425AE426" w:rsidRDefault="425AE426" w14:paraId="212A3202" w14:textId="77777777">
            <w:pPr>
              <w:ind w:left="360"/>
              <w:rPr>
                <w:sz w:val="18"/>
                <w:szCs w:val="18"/>
              </w:rPr>
            </w:pPr>
            <w:r w:rsidRPr="425AE426">
              <w:rPr>
                <w:sz w:val="18"/>
                <w:szCs w:val="18"/>
              </w:rPr>
              <w:t xml:space="preserve">Benjamin Stoddert Middle </w:t>
            </w:r>
          </w:p>
          <w:p w:rsidRPr="008918A6" w:rsidR="00DA7E11" w:rsidP="425AE426" w:rsidRDefault="425AE426" w14:paraId="212A3203" w14:textId="77777777">
            <w:pPr>
              <w:ind w:left="360"/>
              <w:rPr>
                <w:sz w:val="18"/>
                <w:szCs w:val="18"/>
              </w:rPr>
            </w:pPr>
            <w:r w:rsidRPr="425AE426">
              <w:rPr>
                <w:sz w:val="18"/>
                <w:szCs w:val="18"/>
              </w:rPr>
              <w:t>Henry E. Lackey High</w:t>
            </w:r>
          </w:p>
          <w:p w:rsidRPr="008918A6" w:rsidR="00DA7E11" w:rsidP="425AE426" w:rsidRDefault="425AE426" w14:paraId="212A3204" w14:textId="77777777">
            <w:pPr>
              <w:ind w:left="360"/>
              <w:rPr>
                <w:sz w:val="18"/>
                <w:szCs w:val="18"/>
              </w:rPr>
            </w:pPr>
            <w:r w:rsidRPr="425AE426">
              <w:rPr>
                <w:sz w:val="18"/>
                <w:szCs w:val="18"/>
              </w:rPr>
              <w:t>La Plata High</w:t>
            </w:r>
          </w:p>
          <w:p w:rsidRPr="008918A6" w:rsidR="00DA7E11" w:rsidP="425AE426" w:rsidRDefault="425AE426" w14:paraId="212A3205" w14:textId="77777777">
            <w:pPr>
              <w:ind w:left="360"/>
              <w:rPr>
                <w:sz w:val="18"/>
                <w:szCs w:val="18"/>
              </w:rPr>
            </w:pPr>
            <w:r w:rsidRPr="425AE426">
              <w:rPr>
                <w:sz w:val="18"/>
                <w:szCs w:val="18"/>
              </w:rPr>
              <w:t>Maurice J. McDonough High</w:t>
            </w:r>
          </w:p>
          <w:p w:rsidRPr="008918A6" w:rsidR="00DA7E11" w:rsidP="425AE426" w:rsidRDefault="425AE426" w14:paraId="212A3206" w14:textId="77777777">
            <w:pPr>
              <w:ind w:left="360"/>
              <w:rPr>
                <w:sz w:val="18"/>
                <w:szCs w:val="18"/>
              </w:rPr>
            </w:pPr>
            <w:r w:rsidRPr="425AE426">
              <w:rPr>
                <w:sz w:val="18"/>
                <w:szCs w:val="18"/>
              </w:rPr>
              <w:t>North Point High</w:t>
            </w:r>
          </w:p>
          <w:p w:rsidRPr="008918A6" w:rsidR="00DA7E11" w:rsidP="425AE426" w:rsidRDefault="425AE426" w14:paraId="212A3207" w14:textId="06C61B74">
            <w:pPr>
              <w:ind w:left="360"/>
              <w:rPr>
                <w:sz w:val="18"/>
                <w:szCs w:val="18"/>
              </w:rPr>
            </w:pPr>
            <w:r w:rsidRPr="425AE426">
              <w:rPr>
                <w:sz w:val="18"/>
                <w:szCs w:val="18"/>
              </w:rPr>
              <w:t xml:space="preserve">St. Charles High </w:t>
            </w:r>
          </w:p>
          <w:p w:rsidRPr="008918A6" w:rsidR="00DA7E11" w:rsidP="425AE426" w:rsidRDefault="425AE426" w14:paraId="212A3208" w14:textId="77777777">
            <w:pPr>
              <w:ind w:left="360"/>
              <w:rPr>
                <w:sz w:val="18"/>
                <w:szCs w:val="18"/>
              </w:rPr>
            </w:pPr>
            <w:r w:rsidRPr="425AE426">
              <w:rPr>
                <w:sz w:val="18"/>
                <w:szCs w:val="18"/>
              </w:rPr>
              <w:t>Thomas Stone High</w:t>
            </w:r>
          </w:p>
          <w:p w:rsidRPr="008918A6" w:rsidR="00DA7E11" w:rsidP="425AE426" w:rsidRDefault="425AE426" w14:paraId="212A3209" w14:textId="77777777">
            <w:pPr>
              <w:ind w:left="360"/>
              <w:rPr>
                <w:sz w:val="18"/>
                <w:szCs w:val="18"/>
              </w:rPr>
            </w:pPr>
            <w:r w:rsidRPr="425AE426">
              <w:rPr>
                <w:sz w:val="18"/>
                <w:szCs w:val="18"/>
              </w:rPr>
              <w:t>Westlake High</w:t>
            </w:r>
          </w:p>
          <w:p w:rsidRPr="008918A6" w:rsidR="00DA7E11" w:rsidP="425AE426" w:rsidRDefault="425AE426" w14:paraId="212A320A" w14:textId="77777777">
            <w:pPr>
              <w:ind w:left="360"/>
              <w:rPr>
                <w:sz w:val="18"/>
                <w:szCs w:val="18"/>
              </w:rPr>
            </w:pPr>
            <w:r w:rsidRPr="425AE426">
              <w:rPr>
                <w:sz w:val="18"/>
                <w:szCs w:val="18"/>
              </w:rPr>
              <w:t>Robert D. Stethem Educational Center</w:t>
            </w:r>
          </w:p>
          <w:p w:rsidRPr="008918A6" w:rsidR="00DA7E11" w:rsidP="425AE426" w:rsidRDefault="425AE426" w14:paraId="212A320B" w14:textId="77777777">
            <w:pPr>
              <w:ind w:left="360"/>
              <w:rPr>
                <w:sz w:val="18"/>
                <w:szCs w:val="18"/>
              </w:rPr>
            </w:pPr>
            <w:r w:rsidRPr="425AE426">
              <w:rPr>
                <w:sz w:val="18"/>
                <w:szCs w:val="18"/>
              </w:rPr>
              <w:t xml:space="preserve">Archbishop Neale </w:t>
            </w:r>
          </w:p>
          <w:p w:rsidRPr="008918A6" w:rsidR="00DA7E11" w:rsidP="425AE426" w:rsidRDefault="425AE426" w14:paraId="212A320C" w14:textId="2C6F4B4E">
            <w:pPr>
              <w:ind w:left="360"/>
              <w:rPr>
                <w:sz w:val="18"/>
                <w:szCs w:val="18"/>
              </w:rPr>
            </w:pPr>
            <w:r w:rsidRPr="1BB289B2" w:rsidR="425AE426">
              <w:rPr>
                <w:sz w:val="18"/>
                <w:szCs w:val="18"/>
              </w:rPr>
              <w:t xml:space="preserve">Grace </w:t>
            </w:r>
            <w:r w:rsidRPr="1BB289B2" w:rsidR="19CA5346">
              <w:rPr>
                <w:sz w:val="18"/>
                <w:szCs w:val="18"/>
              </w:rPr>
              <w:t xml:space="preserve">Christian </w:t>
            </w:r>
            <w:r w:rsidRPr="1BB289B2" w:rsidR="19CA5346">
              <w:rPr>
                <w:sz w:val="18"/>
                <w:szCs w:val="18"/>
              </w:rPr>
              <w:t>Academy</w:t>
            </w:r>
            <w:r w:rsidRPr="1BB289B2" w:rsidR="19CA5346">
              <w:rPr>
                <w:sz w:val="18"/>
                <w:szCs w:val="18"/>
              </w:rPr>
              <w:t xml:space="preserve"> of Maryland</w:t>
            </w:r>
          </w:p>
          <w:p w:rsidRPr="008918A6" w:rsidR="00DA7E11" w:rsidP="425AE426" w:rsidRDefault="425AE426" w14:paraId="212A320D" w14:textId="77777777">
            <w:pPr>
              <w:ind w:left="360"/>
              <w:rPr>
                <w:sz w:val="18"/>
                <w:szCs w:val="18"/>
              </w:rPr>
            </w:pPr>
            <w:r w:rsidRPr="1BB289B2" w:rsidR="425AE426">
              <w:rPr>
                <w:sz w:val="18"/>
                <w:szCs w:val="18"/>
              </w:rPr>
              <w:t>Grace Lutheran</w:t>
            </w:r>
          </w:p>
          <w:p w:rsidRPr="008918A6" w:rsidR="00DA7E11" w:rsidP="425AE426" w:rsidRDefault="425AE426" w14:paraId="212A320F" w14:textId="77777777">
            <w:pPr>
              <w:ind w:left="360"/>
              <w:rPr>
                <w:sz w:val="18"/>
                <w:szCs w:val="18"/>
              </w:rPr>
            </w:pPr>
            <w:r w:rsidRPr="425AE426">
              <w:rPr>
                <w:sz w:val="18"/>
                <w:szCs w:val="18"/>
              </w:rPr>
              <w:t xml:space="preserve">St. Mary’s </w:t>
            </w:r>
            <w:proofErr w:type="spellStart"/>
            <w:r w:rsidRPr="425AE426">
              <w:rPr>
                <w:sz w:val="18"/>
                <w:szCs w:val="18"/>
              </w:rPr>
              <w:t>Bryantown</w:t>
            </w:r>
            <w:proofErr w:type="spellEnd"/>
          </w:p>
          <w:p w:rsidRPr="008918A6" w:rsidR="00DA7E11" w:rsidP="425AE426" w:rsidRDefault="425AE426" w14:paraId="212A3210" w14:textId="77777777">
            <w:pPr>
              <w:ind w:left="360"/>
              <w:rPr>
                <w:sz w:val="18"/>
                <w:szCs w:val="18"/>
              </w:rPr>
            </w:pPr>
            <w:r w:rsidRPr="425AE426">
              <w:rPr>
                <w:sz w:val="18"/>
                <w:szCs w:val="18"/>
              </w:rPr>
              <w:t>St. Peter’s</w:t>
            </w:r>
          </w:p>
          <w:p w:rsidRPr="008918A6" w:rsidR="00DA7E11" w:rsidP="425AE426" w:rsidRDefault="425AE426" w14:paraId="212A3211" w14:textId="77777777">
            <w:pPr>
              <w:ind w:left="360"/>
              <w:rPr>
                <w:sz w:val="18"/>
                <w:szCs w:val="18"/>
              </w:rPr>
            </w:pPr>
            <w:r w:rsidRPr="425AE426">
              <w:rPr>
                <w:sz w:val="18"/>
                <w:szCs w:val="18"/>
              </w:rPr>
              <w:t>Southern Maryland Christian Academy</w:t>
            </w:r>
          </w:p>
          <w:p w:rsidRPr="008918A6" w:rsidR="00DA7E11" w:rsidP="425AE426" w:rsidRDefault="425AE426" w14:paraId="212A3213" w14:textId="13511913">
            <w:pPr>
              <w:ind w:left="360"/>
              <w:rPr>
                <w:sz w:val="18"/>
                <w:szCs w:val="18"/>
              </w:rPr>
            </w:pPr>
            <w:r w:rsidRPr="425AE426">
              <w:rPr>
                <w:sz w:val="18"/>
                <w:szCs w:val="18"/>
              </w:rPr>
              <w:t>So. Maryland Active and Supportive Home Schoolers</w:t>
            </w:r>
          </w:p>
        </w:tc>
      </w:tr>
    </w:tbl>
    <w:p w:rsidRPr="008918A6" w:rsidR="00DA7E11" w:rsidP="0053459E" w:rsidRDefault="00DA7E11" w14:paraId="212A3215" w14:textId="77777777">
      <w:pPr>
        <w:pStyle w:val="NormalWeb"/>
        <w:tabs>
          <w:tab w:val="left" w:pos="4320"/>
        </w:tabs>
        <w:spacing w:before="0" w:beforeAutospacing="0" w:after="0" w:afterAutospacing="0"/>
        <w:rPr>
          <w:rFonts w:ascii="Times New Roman" w:hAnsi="Times New Roman" w:cs="Times New Roman"/>
          <w:b/>
          <w:sz w:val="20"/>
          <w:szCs w:val="20"/>
        </w:rPr>
      </w:pPr>
    </w:p>
    <w:p w:rsidRPr="008918A6" w:rsidR="001248D6" w:rsidP="68FCE9C8" w:rsidRDefault="68FCE9C8" w14:paraId="212A3216" w14:textId="0D22CE50">
      <w:pPr>
        <w:pStyle w:val="NormalWeb"/>
        <w:spacing w:before="0" w:beforeAutospacing="0" w:after="0" w:afterAutospacing="0"/>
        <w:rPr>
          <w:rFonts w:ascii="Times New Roman" w:hAnsi="Times New Roman" w:cs="Times New Roman"/>
          <w:sz w:val="20"/>
          <w:szCs w:val="20"/>
        </w:rPr>
      </w:pPr>
      <w:r w:rsidRPr="68FCE9C8">
        <w:rPr>
          <w:rFonts w:ascii="Times New Roman" w:hAnsi="Times New Roman" w:eastAsia="Times New Roman" w:cs="Times New Roman"/>
          <w:sz w:val="20"/>
          <w:szCs w:val="20"/>
        </w:rPr>
        <w:t>Entries should only include work completed at or in connection with school, and should not include entries shown in any previous Charles County Fair.  Entries should be screened at the school leve</w:t>
      </w:r>
      <w:bookmarkStart w:name="_GoBack" w:id="0"/>
      <w:bookmarkEnd w:id="0"/>
      <w:r w:rsidRPr="68FCE9C8">
        <w:rPr>
          <w:rFonts w:ascii="Times New Roman" w:hAnsi="Times New Roman" w:eastAsia="Times New Roman" w:cs="Times New Roman"/>
          <w:sz w:val="20"/>
          <w:szCs w:val="20"/>
        </w:rPr>
        <w:t>l before being submitted.</w:t>
      </w:r>
    </w:p>
    <w:p w:rsidRPr="008918A6" w:rsidR="00DA7E11" w:rsidP="68FCE9C8" w:rsidRDefault="68FCE9C8" w14:paraId="212A3217" w14:textId="77777777">
      <w:pPr>
        <w:pStyle w:val="NormalWeb"/>
        <w:spacing w:before="0" w:beforeAutospacing="0" w:after="0" w:afterAutospacing="0"/>
        <w:rPr>
          <w:rFonts w:ascii="Times New Roman" w:hAnsi="Times New Roman" w:cs="Times New Roman"/>
          <w:sz w:val="20"/>
          <w:szCs w:val="20"/>
        </w:rPr>
      </w:pPr>
      <w:r w:rsidRPr="68FCE9C8">
        <w:rPr>
          <w:rFonts w:ascii="Times New Roman" w:hAnsi="Times New Roman" w:eastAsia="Times New Roman" w:cs="Times New Roman"/>
          <w:sz w:val="20"/>
          <w:szCs w:val="20"/>
        </w:rPr>
        <w:t xml:space="preserve">A Very Special Arts (VSA) Division in art is open to anyone who is physically and/or mentally challenged and attending a public or private school in Charles County. </w:t>
      </w:r>
    </w:p>
    <w:p w:rsidRPr="008918A6" w:rsidR="00DA7E11" w:rsidP="0053459E" w:rsidRDefault="00DA7E11" w14:paraId="212A3218" w14:textId="77777777">
      <w:pPr>
        <w:pStyle w:val="NormalWeb"/>
        <w:spacing w:before="0" w:beforeAutospacing="0" w:after="0" w:afterAutospacing="0"/>
        <w:rPr>
          <w:rFonts w:ascii="Times New Roman" w:hAnsi="Times New Roman" w:cs="Times New Roman"/>
          <w:sz w:val="20"/>
          <w:szCs w:val="20"/>
        </w:rPr>
      </w:pPr>
    </w:p>
    <w:p w:rsidRPr="008918A6" w:rsidR="001248D6" w:rsidP="68FCE9C8" w:rsidRDefault="68FCE9C8" w14:paraId="212A3219" w14:textId="77777777">
      <w:pPr>
        <w:pStyle w:val="NormalWeb"/>
        <w:spacing w:before="0" w:beforeAutospacing="0" w:after="0" w:afterAutospacing="0"/>
        <w:rPr>
          <w:rFonts w:ascii="Times New Roman" w:hAnsi="Times New Roman" w:cs="Times New Roman"/>
          <w:sz w:val="20"/>
          <w:szCs w:val="20"/>
        </w:rPr>
      </w:pPr>
      <w:r w:rsidRPr="68FCE9C8">
        <w:rPr>
          <w:rFonts w:ascii="Times New Roman" w:hAnsi="Times New Roman" w:eastAsia="Times New Roman" w:cs="Times New Roman"/>
          <w:b/>
          <w:bCs/>
          <w:sz w:val="20"/>
          <w:szCs w:val="20"/>
        </w:rPr>
        <w:t>STUDENT SERVICE LEARNING</w:t>
      </w:r>
    </w:p>
    <w:p w:rsidRPr="008918A6" w:rsidR="00E818DB" w:rsidP="68FCE9C8" w:rsidRDefault="68FCE9C8" w14:paraId="212A321A" w14:textId="77777777">
      <w:pPr>
        <w:pStyle w:val="NormalWeb"/>
        <w:spacing w:before="0" w:beforeAutospacing="0" w:after="0" w:afterAutospacing="0"/>
        <w:rPr>
          <w:rFonts w:ascii="Times New Roman" w:hAnsi="Times New Roman" w:cs="Times New Roman"/>
          <w:color w:val="FF0000"/>
          <w:sz w:val="20"/>
          <w:szCs w:val="20"/>
        </w:rPr>
      </w:pPr>
      <w:r w:rsidRPr="68FCE9C8">
        <w:rPr>
          <w:rFonts w:ascii="Times New Roman" w:hAnsi="Times New Roman" w:eastAsia="Times New Roman" w:cs="Times New Roman"/>
          <w:sz w:val="20"/>
          <w:szCs w:val="20"/>
        </w:rPr>
        <w:t xml:space="preserve">Students who volunteer to assist at the fair may use these hours toward the service-learning requirement for high school graduation. Students need to have their hours documented by getting an Individual Activity Packet from middle or high school counselors or the school SSL coordinator.   </w:t>
      </w:r>
    </w:p>
    <w:p w:rsidRPr="008918A6" w:rsidR="000C068C" w:rsidP="0053459E" w:rsidRDefault="000C068C" w14:paraId="212A321B" w14:textId="77777777">
      <w:pPr>
        <w:pStyle w:val="NormalWeb"/>
        <w:spacing w:before="0" w:beforeAutospacing="0" w:after="0" w:afterAutospacing="0"/>
        <w:rPr>
          <w:rFonts w:ascii="Times New Roman" w:hAnsi="Times New Roman" w:cs="Times New Roman"/>
          <w:b/>
          <w:bCs/>
          <w:sz w:val="20"/>
          <w:szCs w:val="20"/>
        </w:rPr>
      </w:pPr>
    </w:p>
    <w:p w:rsidRPr="008918A6" w:rsidR="00E54BE3" w:rsidP="001757DB" w:rsidRDefault="68FCE9C8" w14:paraId="212A321C" w14:textId="77777777">
      <w:pPr>
        <w:tabs>
          <w:tab w:val="left" w:pos="720"/>
        </w:tabs>
        <w:jc w:val="center"/>
        <w:rPr>
          <w:i/>
          <w:sz w:val="20"/>
          <w:szCs w:val="20"/>
        </w:rPr>
      </w:pPr>
      <w:r w:rsidRPr="68FCE9C8">
        <w:rPr>
          <w:i/>
          <w:iCs/>
          <w:sz w:val="20"/>
          <w:szCs w:val="20"/>
        </w:rPr>
        <w:t xml:space="preserve">Any questions should be directed to Tim Bodamer.  </w:t>
      </w:r>
    </w:p>
    <w:p w:rsidRPr="008918A6" w:rsidR="001757DB" w:rsidP="001757DB" w:rsidRDefault="68FCE9C8" w14:paraId="212A321D" w14:textId="4D88DDF5">
      <w:pPr>
        <w:tabs>
          <w:tab w:val="left" w:pos="720"/>
        </w:tabs>
        <w:jc w:val="center"/>
        <w:rPr>
          <w:sz w:val="20"/>
          <w:szCs w:val="20"/>
        </w:rPr>
      </w:pPr>
      <w:r w:rsidRPr="68FCE9C8">
        <w:rPr>
          <w:sz w:val="20"/>
          <w:szCs w:val="20"/>
        </w:rPr>
        <w:t>301-934-7</w:t>
      </w:r>
      <w:r w:rsidR="003320A1">
        <w:rPr>
          <w:sz w:val="20"/>
          <w:szCs w:val="20"/>
        </w:rPr>
        <w:t>315</w:t>
      </w:r>
      <w:r w:rsidRPr="68FCE9C8">
        <w:rPr>
          <w:sz w:val="20"/>
          <w:szCs w:val="20"/>
        </w:rPr>
        <w:t xml:space="preserve"> or </w:t>
      </w:r>
      <w:hyperlink r:id="rId12">
        <w:r w:rsidRPr="68FCE9C8">
          <w:rPr>
            <w:rStyle w:val="Hyperlink"/>
            <w:sz w:val="20"/>
            <w:szCs w:val="20"/>
          </w:rPr>
          <w:t>tbodamer@ccboe.com</w:t>
        </w:r>
      </w:hyperlink>
    </w:p>
    <w:p w:rsidRPr="008918A6" w:rsidR="00796EB6" w:rsidP="0053459E" w:rsidRDefault="00796EB6" w14:paraId="212A321E" w14:textId="77777777">
      <w:pPr>
        <w:pStyle w:val="NormalWeb"/>
        <w:spacing w:before="0" w:beforeAutospacing="0" w:after="0" w:afterAutospacing="0"/>
        <w:rPr>
          <w:rFonts w:ascii="Times New Roman" w:hAnsi="Times New Roman" w:cs="Times New Roman"/>
          <w:b/>
          <w:bCs/>
          <w:sz w:val="20"/>
          <w:szCs w:val="20"/>
        </w:rPr>
      </w:pPr>
    </w:p>
    <w:p w:rsidRPr="008918A6" w:rsidR="0053459E" w:rsidP="425AE426" w:rsidRDefault="0053459E" w14:paraId="212A3220" w14:textId="4DB1E4F2">
      <w:pPr>
        <w:tabs>
          <w:tab w:val="left" w:pos="540"/>
        </w:tabs>
        <w:rPr>
          <w:sz w:val="20"/>
          <w:szCs w:val="20"/>
        </w:rPr>
      </w:pPr>
      <w:r w:rsidRPr="1DFCB60A" w:rsidR="0053459E">
        <w:rPr>
          <w:sz w:val="20"/>
          <w:szCs w:val="20"/>
        </w:rPr>
        <w:t xml:space="preserve">cc:      </w:t>
      </w:r>
      <w:r>
        <w:tab/>
      </w:r>
      <w:r w:rsidRPr="1DFCB60A" w:rsidR="0053459E">
        <w:rPr>
          <w:sz w:val="20"/>
          <w:szCs w:val="20"/>
        </w:rPr>
        <w:t xml:space="preserve">Kevin Lowndes, </w:t>
      </w:r>
      <w:r w:rsidRPr="1DFCB60A" w:rsidR="001B14E4">
        <w:rPr>
          <w:sz w:val="20"/>
          <w:szCs w:val="20"/>
        </w:rPr>
        <w:t>Deputy</w:t>
      </w:r>
      <w:r w:rsidRPr="1DFCB60A" w:rsidR="0053459E">
        <w:rPr>
          <w:sz w:val="20"/>
          <w:szCs w:val="20"/>
        </w:rPr>
        <w:t xml:space="preserve"> Superintendent</w:t>
      </w:r>
    </w:p>
    <w:p w:rsidR="0053459E" w:rsidP="1DFCB60A" w:rsidRDefault="0053459E" w14:paraId="1C1D3C27" w14:textId="6590ED40">
      <w:pPr>
        <w:pStyle w:val="Normal"/>
        <w:tabs>
          <w:tab w:val="left" w:leader="none" w:pos="5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DFCB60A" w:rsidR="0053459E">
        <w:rPr>
          <w:sz w:val="20"/>
          <w:szCs w:val="20"/>
        </w:rPr>
        <w:t xml:space="preserve">          Marvin Jones, </w:t>
      </w:r>
      <w:r w:rsidRPr="1DFCB60A" w:rsidR="1DFCB6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Chief of Schools and Director of Community Engagement and Equity</w:t>
      </w:r>
    </w:p>
    <w:p w:rsidRPr="008918A6" w:rsidR="0053459E" w:rsidP="425AE426" w:rsidRDefault="0053459E" w14:paraId="212A3221" w14:textId="677D8612">
      <w:pPr>
        <w:tabs>
          <w:tab w:val="left" w:pos="540"/>
        </w:tabs>
        <w:rPr>
          <w:sz w:val="20"/>
          <w:szCs w:val="20"/>
        </w:rPr>
      </w:pPr>
      <w:r w:rsidRPr="008918A6">
        <w:rPr>
          <w:sz w:val="20"/>
          <w:szCs w:val="20"/>
        </w:rPr>
        <w:tab/>
      </w:r>
      <w:r w:rsidRPr="008918A6" w:rsidR="0053459E">
        <w:rPr>
          <w:sz w:val="20"/>
          <w:szCs w:val="20"/>
        </w:rPr>
        <w:t xml:space="preserve">Linda Gill, Executive Director of Schools </w:t>
      </w:r>
    </w:p>
    <w:p w:rsidRPr="008918A6" w:rsidR="0053459E" w:rsidP="0053459E" w:rsidRDefault="0053459E" w14:paraId="212A3223" w14:textId="137A370F">
      <w:pPr>
        <w:tabs>
          <w:tab w:val="left" w:pos="540"/>
        </w:tabs>
        <w:rPr>
          <w:sz w:val="20"/>
          <w:szCs w:val="20"/>
        </w:rPr>
      </w:pPr>
      <w:r w:rsidRPr="008918A6">
        <w:rPr>
          <w:sz w:val="20"/>
          <w:szCs w:val="20"/>
        </w:rPr>
        <w:tab/>
      </w:r>
      <w:r w:rsidR="007F08A7">
        <w:rPr>
          <w:sz w:val="20"/>
          <w:szCs w:val="20"/>
        </w:rPr>
        <w:t xml:space="preserve">Melissa </w:t>
      </w:r>
      <w:proofErr w:type="spellStart"/>
      <w:r w:rsidR="007F08A7">
        <w:rPr>
          <w:sz w:val="20"/>
          <w:szCs w:val="20"/>
        </w:rPr>
        <w:t>M</w:t>
      </w:r>
      <w:r w:rsidR="00D033FC">
        <w:rPr>
          <w:sz w:val="20"/>
          <w:szCs w:val="20"/>
        </w:rPr>
        <w:t>ie</w:t>
      </w:r>
      <w:r w:rsidR="007F08A7">
        <w:rPr>
          <w:sz w:val="20"/>
          <w:szCs w:val="20"/>
        </w:rPr>
        <w:t>s</w:t>
      </w:r>
      <w:r w:rsidR="00D033FC">
        <w:rPr>
          <w:sz w:val="20"/>
          <w:szCs w:val="20"/>
        </w:rPr>
        <w:t>o</w:t>
      </w:r>
      <w:r w:rsidR="007F08A7">
        <w:rPr>
          <w:sz w:val="20"/>
          <w:szCs w:val="20"/>
        </w:rPr>
        <w:t>witz</w:t>
      </w:r>
      <w:proofErr w:type="spellEnd"/>
      <w:r w:rsidRPr="008918A6">
        <w:rPr>
          <w:sz w:val="20"/>
          <w:szCs w:val="20"/>
        </w:rPr>
        <w:t>, Director of Secondary Education</w:t>
      </w:r>
    </w:p>
    <w:p w:rsidR="4173D799" w:rsidP="4173D799" w:rsidRDefault="4173D799" w14:paraId="4E62DD05" w14:textId="22FE1F3A">
      <w:pPr>
        <w:rPr>
          <w:sz w:val="20"/>
          <w:szCs w:val="20"/>
        </w:rPr>
      </w:pPr>
      <w:r w:rsidRPr="4173D799">
        <w:rPr>
          <w:sz w:val="20"/>
          <w:szCs w:val="20"/>
        </w:rPr>
        <w:t xml:space="preserve">           Meighan Hungerford, Acting Director of Elementary Education</w:t>
      </w:r>
    </w:p>
    <w:p w:rsidRPr="008918A6" w:rsidR="00057645" w:rsidP="001757DB" w:rsidRDefault="0053459E" w14:paraId="212A3224" w14:textId="77777777">
      <w:pPr>
        <w:tabs>
          <w:tab w:val="left" w:pos="540"/>
        </w:tabs>
        <w:rPr>
          <w:sz w:val="20"/>
          <w:szCs w:val="20"/>
        </w:rPr>
      </w:pPr>
      <w:r w:rsidRPr="008918A6">
        <w:rPr>
          <w:sz w:val="20"/>
          <w:szCs w:val="20"/>
        </w:rPr>
        <w:tab/>
      </w:r>
      <w:r w:rsidRPr="008918A6">
        <w:rPr>
          <w:sz w:val="20"/>
          <w:szCs w:val="20"/>
        </w:rPr>
        <w:t>All Elementary, Middle</w:t>
      </w:r>
      <w:r w:rsidRPr="008918A6" w:rsidR="00395FA9">
        <w:rPr>
          <w:sz w:val="20"/>
          <w:szCs w:val="20"/>
        </w:rPr>
        <w:t>,</w:t>
      </w:r>
      <w:r w:rsidRPr="008918A6">
        <w:rPr>
          <w:sz w:val="20"/>
          <w:szCs w:val="20"/>
        </w:rPr>
        <w:t xml:space="preserve"> &amp; High School Principals</w:t>
      </w:r>
    </w:p>
    <w:sectPr w:rsidRPr="008918A6" w:rsidR="00057645" w:rsidSect="00924BF9">
      <w:headerReference w:type="default" r:id="rId13"/>
      <w:footerReference w:type="default" r:id="rId14"/>
      <w:pgSz w:w="12240" w:h="15840" w:orient="portrait"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307" w:rsidP="00745A6E" w:rsidRDefault="00834307" w14:paraId="3F369B27" w14:textId="77777777">
      <w:r>
        <w:separator/>
      </w:r>
    </w:p>
  </w:endnote>
  <w:endnote w:type="continuationSeparator" w:id="0">
    <w:p w:rsidR="00834307" w:rsidP="00745A6E" w:rsidRDefault="00834307" w14:paraId="50D72146" w14:textId="77777777">
      <w:r>
        <w:continuationSeparator/>
      </w:r>
    </w:p>
  </w:endnote>
  <w:endnote w:type="continuationNotice" w:id="1">
    <w:p w:rsidR="00834307" w:rsidRDefault="00834307" w14:paraId="566B19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3680D" w:rsidR="0093680D" w:rsidP="0099088F" w:rsidRDefault="0093680D" w14:paraId="212A323D" w14:textId="2B80B840">
    <w:pPr>
      <w:pStyle w:val="Footer"/>
      <w:tabs>
        <w:tab w:val="clear" w:pos="9360"/>
        <w:tab w:val="center" w:pos="8820"/>
      </w:tabs>
      <w:ind w:right="-108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3680D" w:rsidR="00DA7E11" w:rsidP="0093680D" w:rsidRDefault="00DA7E11" w14:paraId="212A323F" w14:textId="77777777">
    <w:pPr>
      <w:pStyle w:val="Footer"/>
      <w:tabs>
        <w:tab w:val="clear" w:pos="9360"/>
        <w:tab w:val="center" w:pos="8820"/>
      </w:tabs>
      <w:ind w:left="-720" w:right="-108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307" w:rsidP="00745A6E" w:rsidRDefault="00834307" w14:paraId="2A8683E4" w14:textId="77777777">
      <w:r>
        <w:separator/>
      </w:r>
    </w:p>
  </w:footnote>
  <w:footnote w:type="continuationSeparator" w:id="0">
    <w:p w:rsidR="00834307" w:rsidP="00745A6E" w:rsidRDefault="00834307" w14:paraId="63215812" w14:textId="77777777">
      <w:r>
        <w:continuationSeparator/>
      </w:r>
    </w:p>
  </w:footnote>
  <w:footnote w:type="continuationNotice" w:id="1">
    <w:p w:rsidR="00834307" w:rsidRDefault="00834307" w14:paraId="5B8C79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4567" w:rsidR="00DA7E11" w:rsidP="00864567" w:rsidRDefault="00DA7E11" w14:paraId="212A323E" w14:textId="77777777">
    <w:pPr>
      <w:pStyle w:val="Header"/>
      <w:tabs>
        <w:tab w:val="clear" w:pos="4680"/>
        <w:tab w:val="clear" w:pos="9360"/>
        <w:tab w:val="right" w:pos="10080"/>
      </w:tabs>
      <w:ind w:left="-900" w:right="-720"/>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15A"/>
    <w:multiLevelType w:val="hybridMultilevel"/>
    <w:tmpl w:val="9ECA46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93459F"/>
    <w:multiLevelType w:val="hybridMultilevel"/>
    <w:tmpl w:val="3BB886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9B36DF"/>
    <w:multiLevelType w:val="hybridMultilevel"/>
    <w:tmpl w:val="A0E64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65460F"/>
    <w:multiLevelType w:val="hybridMultilevel"/>
    <w:tmpl w:val="4E3818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81153B"/>
    <w:multiLevelType w:val="hybridMultilevel"/>
    <w:tmpl w:val="3CC0F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BE4EE8"/>
    <w:multiLevelType w:val="hybridMultilevel"/>
    <w:tmpl w:val="ADDC3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FE02FF"/>
    <w:multiLevelType w:val="hybridMultilevel"/>
    <w:tmpl w:val="3722A5C0"/>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6E"/>
    <w:rsid w:val="000251FA"/>
    <w:rsid w:val="00043257"/>
    <w:rsid w:val="00057645"/>
    <w:rsid w:val="00066271"/>
    <w:rsid w:val="0008251E"/>
    <w:rsid w:val="000C068C"/>
    <w:rsid w:val="000E05FC"/>
    <w:rsid w:val="000F56DD"/>
    <w:rsid w:val="00110272"/>
    <w:rsid w:val="00111DD6"/>
    <w:rsid w:val="001248D6"/>
    <w:rsid w:val="001464B3"/>
    <w:rsid w:val="0016152F"/>
    <w:rsid w:val="001757DB"/>
    <w:rsid w:val="00183BCC"/>
    <w:rsid w:val="001B14E4"/>
    <w:rsid w:val="001B7BE8"/>
    <w:rsid w:val="001C5C09"/>
    <w:rsid w:val="001D238E"/>
    <w:rsid w:val="001E4541"/>
    <w:rsid w:val="00215BE5"/>
    <w:rsid w:val="002414EE"/>
    <w:rsid w:val="00261523"/>
    <w:rsid w:val="00277429"/>
    <w:rsid w:val="002A0949"/>
    <w:rsid w:val="002A0EC3"/>
    <w:rsid w:val="002C58DD"/>
    <w:rsid w:val="002F6187"/>
    <w:rsid w:val="003320A1"/>
    <w:rsid w:val="003373E6"/>
    <w:rsid w:val="0034044D"/>
    <w:rsid w:val="0036516B"/>
    <w:rsid w:val="00395FA9"/>
    <w:rsid w:val="003C10F5"/>
    <w:rsid w:val="003C2EFE"/>
    <w:rsid w:val="003C4D67"/>
    <w:rsid w:val="003E4C97"/>
    <w:rsid w:val="003E53CA"/>
    <w:rsid w:val="00403CAE"/>
    <w:rsid w:val="004632B2"/>
    <w:rsid w:val="004673D0"/>
    <w:rsid w:val="004A05B4"/>
    <w:rsid w:val="004B4305"/>
    <w:rsid w:val="004F3816"/>
    <w:rsid w:val="0051523D"/>
    <w:rsid w:val="0053459E"/>
    <w:rsid w:val="00547C3F"/>
    <w:rsid w:val="005628FC"/>
    <w:rsid w:val="00565D6D"/>
    <w:rsid w:val="00590BCB"/>
    <w:rsid w:val="00593A4B"/>
    <w:rsid w:val="005A52C1"/>
    <w:rsid w:val="0060059F"/>
    <w:rsid w:val="0065365E"/>
    <w:rsid w:val="006A21BE"/>
    <w:rsid w:val="006F42C1"/>
    <w:rsid w:val="007068FB"/>
    <w:rsid w:val="0074041A"/>
    <w:rsid w:val="00745A6E"/>
    <w:rsid w:val="00771B66"/>
    <w:rsid w:val="0078062E"/>
    <w:rsid w:val="00781DA7"/>
    <w:rsid w:val="0078456D"/>
    <w:rsid w:val="0078611C"/>
    <w:rsid w:val="00796EB6"/>
    <w:rsid w:val="007F061E"/>
    <w:rsid w:val="007F08A7"/>
    <w:rsid w:val="008160C5"/>
    <w:rsid w:val="00834307"/>
    <w:rsid w:val="00851799"/>
    <w:rsid w:val="00864567"/>
    <w:rsid w:val="00870561"/>
    <w:rsid w:val="00883DD8"/>
    <w:rsid w:val="008918A6"/>
    <w:rsid w:val="0089513D"/>
    <w:rsid w:val="008C484F"/>
    <w:rsid w:val="00902481"/>
    <w:rsid w:val="00906A08"/>
    <w:rsid w:val="00924BF9"/>
    <w:rsid w:val="009252AD"/>
    <w:rsid w:val="009347BF"/>
    <w:rsid w:val="0093680D"/>
    <w:rsid w:val="0094253B"/>
    <w:rsid w:val="00951B11"/>
    <w:rsid w:val="00981644"/>
    <w:rsid w:val="0099088F"/>
    <w:rsid w:val="009979EE"/>
    <w:rsid w:val="009D65B5"/>
    <w:rsid w:val="009D6E28"/>
    <w:rsid w:val="009E46BE"/>
    <w:rsid w:val="009E78A9"/>
    <w:rsid w:val="009F7EDE"/>
    <w:rsid w:val="00A041CB"/>
    <w:rsid w:val="00A178CB"/>
    <w:rsid w:val="00A201E9"/>
    <w:rsid w:val="00A602A6"/>
    <w:rsid w:val="00A83085"/>
    <w:rsid w:val="00A96DCC"/>
    <w:rsid w:val="00AD45B0"/>
    <w:rsid w:val="00B02C49"/>
    <w:rsid w:val="00B04DE1"/>
    <w:rsid w:val="00B1286A"/>
    <w:rsid w:val="00B30345"/>
    <w:rsid w:val="00B3633D"/>
    <w:rsid w:val="00B44610"/>
    <w:rsid w:val="00B61CBA"/>
    <w:rsid w:val="00B8288D"/>
    <w:rsid w:val="00B92533"/>
    <w:rsid w:val="00BB2E46"/>
    <w:rsid w:val="00BD0100"/>
    <w:rsid w:val="00BE2818"/>
    <w:rsid w:val="00C15214"/>
    <w:rsid w:val="00C46FE9"/>
    <w:rsid w:val="00C869BD"/>
    <w:rsid w:val="00CC6134"/>
    <w:rsid w:val="00D033FC"/>
    <w:rsid w:val="00D122AB"/>
    <w:rsid w:val="00D22669"/>
    <w:rsid w:val="00D421F4"/>
    <w:rsid w:val="00D570DD"/>
    <w:rsid w:val="00D619D7"/>
    <w:rsid w:val="00D67C68"/>
    <w:rsid w:val="00D74F6D"/>
    <w:rsid w:val="00D93F0F"/>
    <w:rsid w:val="00D965A6"/>
    <w:rsid w:val="00DA7E11"/>
    <w:rsid w:val="00DE31E3"/>
    <w:rsid w:val="00E01826"/>
    <w:rsid w:val="00E36130"/>
    <w:rsid w:val="00E4674A"/>
    <w:rsid w:val="00E54BE3"/>
    <w:rsid w:val="00E713A2"/>
    <w:rsid w:val="00E818DB"/>
    <w:rsid w:val="00EA4568"/>
    <w:rsid w:val="00F26153"/>
    <w:rsid w:val="00F311E1"/>
    <w:rsid w:val="00F408EF"/>
    <w:rsid w:val="00F571B0"/>
    <w:rsid w:val="00F81275"/>
    <w:rsid w:val="00F87365"/>
    <w:rsid w:val="00FA7567"/>
    <w:rsid w:val="02CAB481"/>
    <w:rsid w:val="05167FD6"/>
    <w:rsid w:val="07C1EB1E"/>
    <w:rsid w:val="0A57A495"/>
    <w:rsid w:val="0C79844D"/>
    <w:rsid w:val="0D2D4784"/>
    <w:rsid w:val="121FA280"/>
    <w:rsid w:val="16073E36"/>
    <w:rsid w:val="19CA5346"/>
    <w:rsid w:val="1BB289B2"/>
    <w:rsid w:val="1D8A28A5"/>
    <w:rsid w:val="1DFCB60A"/>
    <w:rsid w:val="1EE72935"/>
    <w:rsid w:val="27E105DF"/>
    <w:rsid w:val="2E553F91"/>
    <w:rsid w:val="3017B385"/>
    <w:rsid w:val="316EBFC8"/>
    <w:rsid w:val="38CA3326"/>
    <w:rsid w:val="399DB3B4"/>
    <w:rsid w:val="3AF5BC16"/>
    <w:rsid w:val="3E3B55F6"/>
    <w:rsid w:val="4173D799"/>
    <w:rsid w:val="425AE426"/>
    <w:rsid w:val="45EA0895"/>
    <w:rsid w:val="46EE2CA9"/>
    <w:rsid w:val="4818071D"/>
    <w:rsid w:val="4DA230CF"/>
    <w:rsid w:val="54C66575"/>
    <w:rsid w:val="66974379"/>
    <w:rsid w:val="68FCE9C8"/>
    <w:rsid w:val="74506117"/>
    <w:rsid w:val="75BB3B0B"/>
    <w:rsid w:val="78E572A0"/>
    <w:rsid w:val="7998BD7F"/>
    <w:rsid w:val="7B348DE0"/>
    <w:rsid w:val="7C5B72FC"/>
    <w:rsid w:val="7CD07644"/>
    <w:rsid w:val="7CEBD652"/>
    <w:rsid w:val="7D304C16"/>
    <w:rsid w:val="7DECF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A31BA"/>
  <w15:docId w15:val="{B597B6F6-3D24-41F6-88F7-44FF057B14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E11"/>
    <w:pPr>
      <w:widowControl w:val="0"/>
      <w:autoSpaceDE w:val="0"/>
      <w:autoSpaceDN w:val="0"/>
      <w:adjustRightInd w:val="0"/>
    </w:pPr>
    <w:rPr>
      <w:rFonts w:ascii="Times New Roman" w:hAnsi="Times New Roman" w:eastAsia="Times New Roman" w:cs="Times New Roman"/>
      <w:szCs w:val="24"/>
    </w:rPr>
  </w:style>
  <w:style w:type="paragraph" w:styleId="Heading1">
    <w:name w:val="heading 1"/>
    <w:basedOn w:val="Normal"/>
    <w:link w:val="Heading1Char"/>
    <w:qFormat/>
    <w:rsid w:val="00DA7E11"/>
    <w:pPr>
      <w:keepNext/>
      <w:widowControl/>
      <w:autoSpaceDE/>
      <w:autoSpaceDN/>
      <w:adjustRightInd/>
      <w:outlineLvl w:val="0"/>
    </w:pPr>
    <w:rPr>
      <w:rFonts w:eastAsia="Arial Unicode MS"/>
      <w:b/>
      <w:bCs/>
      <w:kern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45A6E"/>
    <w:rPr>
      <w:rFonts w:ascii="Tahoma" w:hAnsi="Tahoma" w:cs="Tahoma"/>
      <w:sz w:val="16"/>
      <w:szCs w:val="16"/>
    </w:rPr>
  </w:style>
  <w:style w:type="character" w:styleId="BalloonTextChar" w:customStyle="1">
    <w:name w:val="Balloon Text Char"/>
    <w:basedOn w:val="DefaultParagraphFont"/>
    <w:link w:val="BalloonText"/>
    <w:uiPriority w:val="99"/>
    <w:semiHidden/>
    <w:rsid w:val="00745A6E"/>
    <w:rPr>
      <w:rFonts w:ascii="Tahoma" w:hAnsi="Tahoma" w:cs="Tahoma"/>
      <w:sz w:val="16"/>
      <w:szCs w:val="16"/>
    </w:rPr>
  </w:style>
  <w:style w:type="paragraph" w:styleId="Header">
    <w:name w:val="header"/>
    <w:basedOn w:val="Normal"/>
    <w:link w:val="HeaderChar"/>
    <w:uiPriority w:val="99"/>
    <w:unhideWhenUsed/>
    <w:rsid w:val="00745A6E"/>
    <w:pPr>
      <w:tabs>
        <w:tab w:val="center" w:pos="4680"/>
        <w:tab w:val="right" w:pos="9360"/>
      </w:tabs>
    </w:pPr>
  </w:style>
  <w:style w:type="character" w:styleId="HeaderChar" w:customStyle="1">
    <w:name w:val="Header Char"/>
    <w:basedOn w:val="DefaultParagraphFont"/>
    <w:link w:val="Header"/>
    <w:uiPriority w:val="99"/>
    <w:rsid w:val="00745A6E"/>
  </w:style>
  <w:style w:type="paragraph" w:styleId="Footer">
    <w:name w:val="footer"/>
    <w:basedOn w:val="Normal"/>
    <w:link w:val="FooterChar"/>
    <w:uiPriority w:val="99"/>
    <w:unhideWhenUsed/>
    <w:rsid w:val="00745A6E"/>
    <w:pPr>
      <w:tabs>
        <w:tab w:val="center" w:pos="4680"/>
        <w:tab w:val="right" w:pos="9360"/>
      </w:tabs>
    </w:pPr>
  </w:style>
  <w:style w:type="character" w:styleId="FooterChar" w:customStyle="1">
    <w:name w:val="Footer Char"/>
    <w:basedOn w:val="DefaultParagraphFont"/>
    <w:link w:val="Footer"/>
    <w:uiPriority w:val="99"/>
    <w:rsid w:val="00745A6E"/>
  </w:style>
  <w:style w:type="character" w:styleId="Heading1Char" w:customStyle="1">
    <w:name w:val="Heading 1 Char"/>
    <w:basedOn w:val="DefaultParagraphFont"/>
    <w:link w:val="Heading1"/>
    <w:rsid w:val="00DA7E11"/>
    <w:rPr>
      <w:rFonts w:ascii="Times New Roman" w:hAnsi="Times New Roman" w:eastAsia="Arial Unicode MS" w:cs="Times New Roman"/>
      <w:b/>
      <w:bCs/>
      <w:kern w:val="36"/>
      <w:szCs w:val="24"/>
    </w:rPr>
  </w:style>
  <w:style w:type="paragraph" w:styleId="t1" w:customStyle="1">
    <w:name w:val="t1"/>
    <w:basedOn w:val="Normal"/>
    <w:rsid w:val="00DA7E11"/>
  </w:style>
  <w:style w:type="character" w:styleId="Hyperlink">
    <w:name w:val="Hyperlink"/>
    <w:rsid w:val="00DA7E11"/>
    <w:rPr>
      <w:color w:val="0000FF"/>
      <w:u w:val="single"/>
    </w:rPr>
  </w:style>
  <w:style w:type="paragraph" w:styleId="NormalWeb">
    <w:name w:val="Normal (Web)"/>
    <w:basedOn w:val="Normal"/>
    <w:rsid w:val="00DA7E11"/>
    <w:pPr>
      <w:widowControl/>
      <w:autoSpaceDE/>
      <w:autoSpaceDN/>
      <w:adjustRightInd/>
      <w:spacing w:before="100" w:beforeAutospacing="1" w:after="100" w:afterAutospacing="1"/>
    </w:pPr>
    <w:rPr>
      <w:rFonts w:ascii="Arial Unicode MS" w:hAnsi="Arial Unicode MS" w:eastAsia="Arial Unicode MS" w:cs="Arial Unicode MS"/>
    </w:rPr>
  </w:style>
  <w:style w:type="paragraph" w:styleId="ListParagraph">
    <w:name w:val="List Paragraph"/>
    <w:basedOn w:val="Normal"/>
    <w:uiPriority w:val="34"/>
    <w:qFormat/>
    <w:rsid w:val="00C86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bodamer@ccboe.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A3CCAA0494B488E29965086FA0F9F" ma:contentTypeVersion="18" ma:contentTypeDescription="Create a new document." ma:contentTypeScope="" ma:versionID="1480da570447aea54f1eaa3e3bdb6b0b">
  <xsd:schema xmlns:xsd="http://www.w3.org/2001/XMLSchema" xmlns:xs="http://www.w3.org/2001/XMLSchema" xmlns:p="http://schemas.microsoft.com/office/2006/metadata/properties" xmlns:ns2="e7fe5c6a-d228-4639-b0cf-17a6cd0549da" xmlns:ns3="f9d0ea86-027b-41f2-9830-129017385ac1" targetNamespace="http://schemas.microsoft.com/office/2006/metadata/properties" ma:root="true" ma:fieldsID="56baff69f513d5e31b40472047bb4fc3" ns2:_="" ns3:_="">
    <xsd:import namespace="e7fe5c6a-d228-4639-b0cf-17a6cd0549da"/>
    <xsd:import namespace="f9d0ea86-027b-41f2-9830-129017385ac1"/>
    <xsd:element name="properties">
      <xsd:complexType>
        <xsd:sequence>
          <xsd:element name="documentManagement">
            <xsd:complexType>
              <xsd:all>
                <xsd:element ref="ns2:SharedWithUsers" minOccurs="0"/>
                <xsd:element ref="ns2:SharedWithDetails" minOccurs="0"/>
                <xsd:element ref="ns3:SortOrd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Permission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e5c6a-d228-4639-b0cf-17a6cd0549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ea86-027b-41f2-9830-129017385ac1" elementFormDefault="qualified">
    <xsd:import namespace="http://schemas.microsoft.com/office/2006/documentManagement/types"/>
    <xsd:import namespace="http://schemas.microsoft.com/office/infopath/2007/PartnerControls"/>
    <xsd:element name="SortOrder" ma:index="10" nillable="true" ma:displayName="Sort Order" ma:format="Dropdown" ma:internalName="SortOrder"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missions" ma:index="18" nillable="true" ma:displayName="Permissions" ma:format="Dropdown" ma:internalName="Permission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fe5c6a-d228-4639-b0cf-17a6cd0549da">
      <UserInfo>
        <DisplayName>Limeberry, Bailey M (CCPS)</DisplayName>
        <AccountId>41</AccountId>
        <AccountType/>
      </UserInfo>
    </SharedWithUsers>
    <SortOrder xmlns="f9d0ea86-027b-41f2-9830-129017385ac1" xsi:nil="true"/>
    <Permissions xmlns="f9d0ea86-027b-41f2-9830-129017385ac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456F9-DD2C-4DBD-89AC-0BB2D3E702EC}"/>
</file>

<file path=customXml/itemProps2.xml><?xml version="1.0" encoding="utf-8"?>
<ds:datastoreItem xmlns:ds="http://schemas.openxmlformats.org/officeDocument/2006/customXml" ds:itemID="{F0FE54BE-D074-4789-BA83-BD3F5690FA43}">
  <ds:schemaRefs>
    <ds:schemaRef ds:uri="http://schemas.microsoft.com/sharepoint/v3/contenttype/forms"/>
  </ds:schemaRefs>
</ds:datastoreItem>
</file>

<file path=customXml/itemProps3.xml><?xml version="1.0" encoding="utf-8"?>
<ds:datastoreItem xmlns:ds="http://schemas.openxmlformats.org/officeDocument/2006/customXml" ds:itemID="{CFB04A40-8B97-4A86-9627-556EBA082FE8}">
  <ds:schemaRefs>
    <ds:schemaRef ds:uri="http://schemas.microsoft.com/office/2006/metadata/properties"/>
    <ds:schemaRef ds:uri="http://schemas.microsoft.com/office/infopath/2007/PartnerControls"/>
    <ds:schemaRef ds:uri="http://schemas.microsoft.com/sharepoint/v3"/>
    <ds:schemaRef ds:uri="4769b16b-81c3-4341-a2d8-12b3b7d4ed11"/>
  </ds:schemaRefs>
</ds:datastoreItem>
</file>

<file path=customXml/itemProps4.xml><?xml version="1.0" encoding="utf-8"?>
<ds:datastoreItem xmlns:ds="http://schemas.openxmlformats.org/officeDocument/2006/customXml" ds:itemID="{4F555231-1DAA-4142-9259-4FDE183F1F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Charles County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dbennett</dc:creator>
  <keywords/>
  <dc:description/>
  <lastModifiedBy>Hanson, Amber N. (CCPS)</lastModifiedBy>
  <revision>17</revision>
  <lastPrinted>2016-05-10T19:07:00.0000000Z</lastPrinted>
  <dcterms:created xsi:type="dcterms:W3CDTF">2021-04-28T16:19:00.0000000Z</dcterms:created>
  <dcterms:modified xsi:type="dcterms:W3CDTF">2022-04-29T13:00:19.7253588Z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0x0101003D4A3CCAA0494B488E29965086FA0F9F</vt:lpwstr>
  </property>
  <property fmtid="{D5CDD505-2E9C-101B-9397-08002B2CF9AE}" pid="3" name="Order">
    <vt:r8>16362900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